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0D56D3" w14:paraId="6FDBE5EB" w14:textId="77777777" w:rsidTr="00F442D3">
        <w:tc>
          <w:tcPr>
            <w:tcW w:w="9242" w:type="dxa"/>
          </w:tcPr>
          <w:p w14:paraId="59ED92A6" w14:textId="77777777" w:rsidR="000D56D3" w:rsidRDefault="000D56D3" w:rsidP="00F442D3">
            <w:pPr>
              <w:spacing w:before="160" w:after="160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0D56D3" w14:paraId="0A2C13F1" w14:textId="77777777" w:rsidTr="00F442D3">
              <w:tc>
                <w:tcPr>
                  <w:tcW w:w="9067" w:type="dxa"/>
                  <w:shd w:val="clear" w:color="auto" w:fill="000000" w:themeFill="text1"/>
                </w:tcPr>
                <w:p w14:paraId="0A1FDA2D" w14:textId="77777777" w:rsidR="000D56D3" w:rsidRDefault="000D56D3" w:rsidP="00F442D3">
                  <w:pPr>
                    <w:spacing w:before="160" w:after="160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301AB18" w14:textId="77777777" w:rsidR="000D56D3" w:rsidRPr="00D83355" w:rsidRDefault="000D56D3" w:rsidP="00F442D3">
                  <w:pPr>
                    <w:pStyle w:val="Heading2"/>
                    <w:jc w:val="center"/>
                    <w:outlineLvl w:val="1"/>
                    <w:rPr>
                      <w:b w:val="0"/>
                      <w:color w:val="FFFFFF" w:themeColor="background1"/>
                      <w:sz w:val="52"/>
                      <w:szCs w:val="52"/>
                    </w:rPr>
                  </w:pPr>
                  <w:bookmarkStart w:id="0" w:name="_Toc528511181"/>
                  <w:r w:rsidRPr="00D83355">
                    <w:rPr>
                      <w:b w:val="0"/>
                      <w:color w:val="FFFFFF" w:themeColor="background1"/>
                      <w:sz w:val="52"/>
                      <w:szCs w:val="52"/>
                    </w:rPr>
                    <w:t>Short-Term Accommodation</w:t>
                  </w:r>
                  <w:bookmarkEnd w:id="0"/>
                </w:p>
                <w:p w14:paraId="720D7AC7" w14:textId="77777777" w:rsidR="000D56D3" w:rsidRDefault="000D56D3" w:rsidP="00F442D3">
                  <w:pPr>
                    <w:spacing w:before="160" w:after="16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805C177" w14:textId="77777777" w:rsidR="000D56D3" w:rsidRDefault="000D56D3" w:rsidP="00F442D3">
            <w:pPr>
              <w:spacing w:before="160" w:after="160"/>
              <w:rPr>
                <w:rFonts w:cstheme="minorHAnsi"/>
                <w:sz w:val="24"/>
                <w:szCs w:val="24"/>
              </w:rPr>
            </w:pPr>
          </w:p>
        </w:tc>
      </w:tr>
    </w:tbl>
    <w:p w14:paraId="62105397" w14:textId="77777777" w:rsidR="000D56D3" w:rsidRPr="00520E38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56D3" w:rsidRPr="00520E38" w14:paraId="310D9498" w14:textId="77777777" w:rsidTr="00F442D3">
        <w:tc>
          <w:tcPr>
            <w:tcW w:w="9242" w:type="dxa"/>
            <w:shd w:val="clear" w:color="auto" w:fill="000000" w:themeFill="text1"/>
          </w:tcPr>
          <w:p w14:paraId="2763C55D" w14:textId="77777777" w:rsidR="000D56D3" w:rsidRPr="00D83355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</w:p>
          <w:p w14:paraId="39973DC7" w14:textId="77777777" w:rsidR="000D56D3" w:rsidRPr="00D83355" w:rsidRDefault="000D56D3" w:rsidP="00F442D3">
            <w:pPr>
              <w:spacing w:before="160" w:after="160"/>
              <w:jc w:val="center"/>
              <w:rPr>
                <w:color w:val="FFFFFF" w:themeColor="background1"/>
                <w:sz w:val="28"/>
                <w:szCs w:val="28"/>
              </w:rPr>
            </w:pPr>
            <w:r w:rsidRPr="00D83355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  <w:t xml:space="preserve">Short-term accommodation is the integration of self-care support, accommodation, food and activities in a centre or group residence for short periods. </w:t>
            </w:r>
            <w:r w:rsidRPr="00D83355">
              <w:rPr>
                <w:color w:val="FFFFFF" w:themeColor="background1"/>
                <w:sz w:val="28"/>
                <w:szCs w:val="28"/>
              </w:rPr>
              <w:t xml:space="preserve">Short-term accommodation </w:t>
            </w:r>
            <w:r w:rsidRPr="00D83355"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  <w:t>p</w:t>
            </w:r>
            <w:r w:rsidRPr="00D83355">
              <w:rPr>
                <w:color w:val="FFFFFF" w:themeColor="background1"/>
                <w:sz w:val="28"/>
                <w:szCs w:val="28"/>
              </w:rPr>
              <w:t xml:space="preserve">rovides overnight respite for participants and carers in an environment where participants can build independent living skills and participate in group activities and outings. </w:t>
            </w:r>
          </w:p>
          <w:p w14:paraId="7A29CF96" w14:textId="77777777" w:rsidR="000D56D3" w:rsidRPr="00520E38" w:rsidRDefault="000D56D3" w:rsidP="00F442D3">
            <w:pPr>
              <w:spacing w:before="160" w:after="1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10A62A8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3677C643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  <w:r>
        <w:rPr>
          <w:rFonts w:eastAsia="Times New Roman" w:cstheme="minorHAnsi"/>
          <w:noProof/>
          <w:color w:val="000000" w:themeColor="text1"/>
          <w:sz w:val="28"/>
          <w:szCs w:val="28"/>
          <w:lang w:eastAsia="en-AU"/>
        </w:rPr>
        <w:drawing>
          <wp:inline distT="0" distB="0" distL="0" distR="0" wp14:anchorId="0AB0F5D8" wp14:editId="71DAAEA8">
            <wp:extent cx="6029325" cy="3943350"/>
            <wp:effectExtent l="0" t="0" r="0" b="19050"/>
            <wp:docPr id="163" name="Diagram 1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BFDBC4D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402DA625" w14:textId="77777777" w:rsidR="000D56D3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324BC0EB" w14:textId="77777777" w:rsidR="000D56D3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p w14:paraId="1F34CB4B" w14:textId="77777777" w:rsidR="000D56D3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56D3" w14:paraId="1B205B65" w14:textId="77777777" w:rsidTr="00F442D3">
        <w:tc>
          <w:tcPr>
            <w:tcW w:w="9242" w:type="dxa"/>
            <w:shd w:val="clear" w:color="auto" w:fill="000000" w:themeFill="text1"/>
          </w:tcPr>
          <w:p w14:paraId="4767C081" w14:textId="77777777" w:rsidR="000D56D3" w:rsidRPr="005D7BCC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en-AU"/>
              </w:rPr>
            </w:pPr>
          </w:p>
          <w:p w14:paraId="725100E8" w14:textId="77777777" w:rsidR="000D56D3" w:rsidRPr="00515437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color w:val="FFFFFF" w:themeColor="background1"/>
                <w:sz w:val="40"/>
                <w:szCs w:val="40"/>
                <w:lang w:eastAsia="en-AU"/>
              </w:rPr>
            </w:pPr>
            <w:r w:rsidRPr="00515437">
              <w:rPr>
                <w:rFonts w:eastAsia="Times New Roman" w:cstheme="minorHAnsi"/>
                <w:color w:val="FFFFFF" w:themeColor="background1"/>
                <w:sz w:val="40"/>
                <w:szCs w:val="40"/>
                <w:lang w:eastAsia="en-AU"/>
              </w:rPr>
              <w:t xml:space="preserve">Goals of </w:t>
            </w:r>
            <w:proofErr w:type="gramStart"/>
            <w:r w:rsidRPr="00515437">
              <w:rPr>
                <w:rFonts w:eastAsia="Times New Roman" w:cstheme="minorHAnsi"/>
                <w:color w:val="FFFFFF" w:themeColor="background1"/>
                <w:sz w:val="40"/>
                <w:szCs w:val="40"/>
                <w:lang w:eastAsia="en-AU"/>
              </w:rPr>
              <w:t>Short Term</w:t>
            </w:r>
            <w:proofErr w:type="gramEnd"/>
            <w:r w:rsidRPr="00515437">
              <w:rPr>
                <w:rFonts w:eastAsia="Times New Roman" w:cstheme="minorHAnsi"/>
                <w:color w:val="FFFFFF" w:themeColor="background1"/>
                <w:sz w:val="40"/>
                <w:szCs w:val="40"/>
                <w:lang w:eastAsia="en-AU"/>
              </w:rPr>
              <w:t xml:space="preserve"> Accommodation</w:t>
            </w:r>
          </w:p>
          <w:p w14:paraId="289CC1A3" w14:textId="77777777" w:rsidR="000D56D3" w:rsidRPr="005D7BCC" w:rsidRDefault="000D56D3" w:rsidP="00F442D3">
            <w:pPr>
              <w:pStyle w:val="ListParagraph"/>
              <w:spacing w:before="160" w:after="160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</w:p>
          <w:p w14:paraId="20BD5FB6" w14:textId="77777777" w:rsidR="000D56D3" w:rsidRPr="005D7BCC" w:rsidRDefault="000D56D3" w:rsidP="000D56D3">
            <w:pPr>
              <w:pStyle w:val="ListParagraph"/>
              <w:numPr>
                <w:ilvl w:val="0"/>
                <w:numId w:val="1"/>
              </w:numPr>
              <w:spacing w:before="160" w:after="16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 xml:space="preserve">Provides short breaks from everyday home environments </w:t>
            </w:r>
          </w:p>
          <w:p w14:paraId="1C0D8643" w14:textId="77777777" w:rsidR="000D56D3" w:rsidRPr="005D7BCC" w:rsidRDefault="000D56D3" w:rsidP="000D56D3">
            <w:pPr>
              <w:pStyle w:val="ListParagraph"/>
              <w:numPr>
                <w:ilvl w:val="0"/>
                <w:numId w:val="1"/>
              </w:numPr>
              <w:spacing w:before="160" w:after="16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>Sustain a participant’s informal support networks</w:t>
            </w:r>
          </w:p>
          <w:p w14:paraId="4DE47435" w14:textId="77777777" w:rsidR="000D56D3" w:rsidRPr="005D7BCC" w:rsidRDefault="000D56D3" w:rsidP="000D56D3">
            <w:pPr>
              <w:pStyle w:val="ListParagraph"/>
              <w:numPr>
                <w:ilvl w:val="0"/>
                <w:numId w:val="1"/>
              </w:numPr>
              <w:spacing w:before="160" w:after="16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>Maintain a carer’s circumstances and ongoing provision of support to the participant</w:t>
            </w:r>
          </w:p>
          <w:p w14:paraId="504AF41D" w14:textId="77777777" w:rsidR="000D56D3" w:rsidRPr="005D7BCC" w:rsidRDefault="000D56D3" w:rsidP="000D56D3">
            <w:pPr>
              <w:pStyle w:val="ListParagraph"/>
              <w:numPr>
                <w:ilvl w:val="0"/>
                <w:numId w:val="1"/>
              </w:numPr>
              <w:spacing w:before="160" w:after="16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>P</w:t>
            </w: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rovide a safe, fun, supported and inclusive environment for participants to try new activities, make </w:t>
            </w:r>
            <w:proofErr w:type="gramStart"/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>friends  and</w:t>
            </w:r>
            <w:proofErr w:type="gramEnd"/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to </w:t>
            </w:r>
            <w:r w:rsidRPr="005D7BCC">
              <w:rPr>
                <w:color w:val="FFFFFF" w:themeColor="background1"/>
                <w:sz w:val="28"/>
                <w:szCs w:val="28"/>
              </w:rPr>
              <w:t xml:space="preserve">build independent living skills </w:t>
            </w:r>
          </w:p>
          <w:p w14:paraId="6683D4B9" w14:textId="77777777" w:rsidR="000D56D3" w:rsidRPr="005D7BCC" w:rsidRDefault="000D56D3" w:rsidP="000D56D3">
            <w:pPr>
              <w:pStyle w:val="ListParagraph"/>
              <w:numPr>
                <w:ilvl w:val="0"/>
                <w:numId w:val="2"/>
              </w:numPr>
              <w:spacing w:before="160" w:after="16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>Encouragement participants to join in outings and have a go at new activities</w:t>
            </w:r>
          </w:p>
          <w:p w14:paraId="6A84B564" w14:textId="77777777" w:rsidR="000D56D3" w:rsidRPr="005D7BCC" w:rsidRDefault="000D56D3" w:rsidP="000D56D3">
            <w:pPr>
              <w:pStyle w:val="ListParagraph"/>
              <w:numPr>
                <w:ilvl w:val="0"/>
                <w:numId w:val="2"/>
              </w:numPr>
              <w:spacing w:before="160" w:after="16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>Allow participants to hang out with like-minded people and meet new friends</w:t>
            </w:r>
          </w:p>
          <w:p w14:paraId="002FA4A9" w14:textId="77777777" w:rsidR="000D56D3" w:rsidRPr="005D7BCC" w:rsidRDefault="000D56D3" w:rsidP="000D56D3">
            <w:pPr>
              <w:pStyle w:val="ListParagraph"/>
              <w:numPr>
                <w:ilvl w:val="0"/>
                <w:numId w:val="1"/>
              </w:numPr>
              <w:spacing w:before="160" w:after="160" w:line="240" w:lineRule="auto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  <w:r w:rsidRPr="005D7BCC">
              <w:rPr>
                <w:color w:val="FFFFFF" w:themeColor="background1"/>
                <w:sz w:val="28"/>
                <w:szCs w:val="28"/>
              </w:rPr>
              <w:t xml:space="preserve">Assist </w:t>
            </w:r>
            <w:proofErr w:type="gramStart"/>
            <w:r w:rsidRPr="005D7BCC">
              <w:rPr>
                <w:color w:val="FFFFFF" w:themeColor="background1"/>
                <w:sz w:val="28"/>
                <w:szCs w:val="28"/>
              </w:rPr>
              <w:t>participant’s</w:t>
            </w:r>
            <w:proofErr w:type="gramEnd"/>
            <w:r w:rsidRPr="005D7BCC">
              <w:rPr>
                <w:color w:val="FFFFFF" w:themeColor="background1"/>
                <w:sz w:val="28"/>
                <w:szCs w:val="28"/>
              </w:rPr>
              <w:t xml:space="preserve"> to build independence and social participation.</w:t>
            </w:r>
          </w:p>
          <w:p w14:paraId="3ECC8704" w14:textId="77777777" w:rsidR="000D56D3" w:rsidRPr="005D7BCC" w:rsidRDefault="000D56D3" w:rsidP="00F442D3">
            <w:pPr>
              <w:pStyle w:val="ListParagraph"/>
              <w:spacing w:before="160" w:after="160"/>
              <w:jc w:val="center"/>
              <w:rPr>
                <w:rFonts w:eastAsia="Times New Roman" w:cstheme="minorHAnsi"/>
                <w:color w:val="FFFFFF" w:themeColor="background1"/>
                <w:sz w:val="28"/>
                <w:szCs w:val="28"/>
                <w:lang w:eastAsia="en-AU"/>
              </w:rPr>
            </w:pPr>
          </w:p>
          <w:p w14:paraId="476470F5" w14:textId="77777777" w:rsidR="000D56D3" w:rsidRPr="00D83355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i/>
                <w:color w:val="FFFFFF" w:themeColor="background1"/>
                <w:sz w:val="32"/>
                <w:szCs w:val="32"/>
                <w:lang w:eastAsia="en-AU"/>
              </w:rPr>
            </w:pPr>
            <w:r w:rsidRPr="00D83355">
              <w:rPr>
                <w:i/>
                <w:color w:val="FFFFFF" w:themeColor="background1"/>
                <w:sz w:val="32"/>
                <w:szCs w:val="32"/>
              </w:rPr>
              <w:t xml:space="preserve">Short term accommodation provides </w:t>
            </w:r>
            <w:r w:rsidRPr="00D83355">
              <w:rPr>
                <w:rFonts w:eastAsia="Times New Roman" w:cstheme="minorHAnsi"/>
                <w:i/>
                <w:color w:val="FFFFFF" w:themeColor="background1"/>
                <w:sz w:val="32"/>
                <w:szCs w:val="32"/>
                <w:lang w:eastAsia="en-AU"/>
              </w:rPr>
              <w:t xml:space="preserve">all expenses in </w:t>
            </w:r>
            <w:proofErr w:type="gramStart"/>
            <w:r w:rsidRPr="00D83355">
              <w:rPr>
                <w:rFonts w:eastAsia="Times New Roman" w:cstheme="minorHAnsi"/>
                <w:i/>
                <w:color w:val="FFFFFF" w:themeColor="background1"/>
                <w:sz w:val="32"/>
                <w:szCs w:val="32"/>
                <w:lang w:eastAsia="en-AU"/>
              </w:rPr>
              <w:t>24 hour</w:t>
            </w:r>
            <w:proofErr w:type="gramEnd"/>
            <w:r w:rsidRPr="00D83355">
              <w:rPr>
                <w:rFonts w:eastAsia="Times New Roman" w:cstheme="minorHAnsi"/>
                <w:i/>
                <w:color w:val="FFFFFF" w:themeColor="background1"/>
                <w:sz w:val="32"/>
                <w:szCs w:val="32"/>
                <w:lang w:eastAsia="en-AU"/>
              </w:rPr>
              <w:t xml:space="preserve"> periods. </w:t>
            </w:r>
            <w:r w:rsidRPr="00D83355">
              <w:rPr>
                <w:i/>
                <w:color w:val="FFFFFF" w:themeColor="background1"/>
                <w:sz w:val="32"/>
                <w:szCs w:val="32"/>
              </w:rPr>
              <w:t xml:space="preserve">The NDIS deems it reasonable and necessary to fund up to 14 consecutive days of respite. </w:t>
            </w:r>
            <w:r w:rsidRPr="00D83355">
              <w:rPr>
                <w:rFonts w:eastAsia="Times New Roman" w:cstheme="minorHAnsi"/>
                <w:i/>
                <w:color w:val="FFFFFF" w:themeColor="background1"/>
                <w:sz w:val="32"/>
                <w:szCs w:val="32"/>
                <w:lang w:eastAsia="en-AU"/>
              </w:rPr>
              <w:t>After 14 consecutive days, weekly rates apply.</w:t>
            </w:r>
          </w:p>
          <w:p w14:paraId="734E3A52" w14:textId="77777777" w:rsidR="000D56D3" w:rsidRDefault="000D56D3" w:rsidP="00F442D3">
            <w:pPr>
              <w:spacing w:before="160" w:after="16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AU"/>
              </w:rPr>
            </w:pPr>
          </w:p>
        </w:tc>
      </w:tr>
    </w:tbl>
    <w:p w14:paraId="435EF20E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2C78DE0D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33EB5FD5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67C83050" w14:textId="77777777" w:rsidR="000D56D3" w:rsidRDefault="000D56D3" w:rsidP="000D56D3">
      <w:pPr>
        <w:spacing w:before="160" w:after="160"/>
        <w:jc w:val="center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05F26746" w14:textId="77777777" w:rsidR="000D56D3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3F70A5B9" w14:textId="77777777" w:rsidR="000D56D3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56D3" w14:paraId="4F4C2471" w14:textId="77777777" w:rsidTr="00F442D3">
        <w:tc>
          <w:tcPr>
            <w:tcW w:w="9242" w:type="dxa"/>
            <w:shd w:val="clear" w:color="auto" w:fill="000000" w:themeFill="text1"/>
          </w:tcPr>
          <w:p w14:paraId="5F927403" w14:textId="77777777" w:rsidR="000D56D3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AU"/>
              </w:rPr>
            </w:pPr>
          </w:p>
          <w:p w14:paraId="10796DB6" w14:textId="77777777" w:rsidR="000D56D3" w:rsidRPr="001D77A6" w:rsidRDefault="000D56D3" w:rsidP="00F442D3">
            <w:pPr>
              <w:pStyle w:val="Heading3"/>
              <w:jc w:val="center"/>
              <w:outlineLvl w:val="2"/>
              <w:rPr>
                <w:rFonts w:eastAsia="Times New Roman"/>
                <w:b w:val="0"/>
                <w:i/>
                <w:color w:val="FFFFFF" w:themeColor="background1"/>
                <w:sz w:val="40"/>
                <w:szCs w:val="40"/>
                <w:lang w:eastAsia="en-AU"/>
              </w:rPr>
            </w:pPr>
            <w:bookmarkStart w:id="1" w:name="_Toc528511182"/>
            <w:r w:rsidRPr="001D77A6">
              <w:rPr>
                <w:rFonts w:eastAsia="Times New Roman"/>
                <w:b w:val="0"/>
                <w:i/>
                <w:color w:val="FFFFFF" w:themeColor="background1"/>
                <w:sz w:val="40"/>
                <w:szCs w:val="40"/>
                <w:lang w:eastAsia="en-AU"/>
              </w:rPr>
              <w:t>Short-Term Accommodation Providers</w:t>
            </w:r>
            <w:bookmarkEnd w:id="1"/>
          </w:p>
          <w:p w14:paraId="1D7291B2" w14:textId="77777777" w:rsidR="000D56D3" w:rsidRDefault="000D56D3" w:rsidP="00F442D3">
            <w:pPr>
              <w:spacing w:before="160" w:after="160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AU"/>
              </w:rPr>
            </w:pPr>
          </w:p>
        </w:tc>
      </w:tr>
    </w:tbl>
    <w:p w14:paraId="371EE788" w14:textId="77777777" w:rsidR="000D56D3" w:rsidRPr="00776588" w:rsidRDefault="000D56D3" w:rsidP="000D56D3">
      <w:pPr>
        <w:spacing w:before="160" w:after="160"/>
        <w:rPr>
          <w:rFonts w:eastAsia="Times New Roman" w:cstheme="minorHAnsi"/>
          <w:color w:val="000000" w:themeColor="text1"/>
          <w:sz w:val="28"/>
          <w:szCs w:val="28"/>
          <w:lang w:eastAsia="en-AU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992"/>
        <w:gridCol w:w="992"/>
        <w:gridCol w:w="1276"/>
        <w:gridCol w:w="2410"/>
        <w:gridCol w:w="2835"/>
      </w:tblGrid>
      <w:tr w:rsidR="000D56D3" w14:paraId="0D9F871C" w14:textId="77777777" w:rsidTr="00F442D3">
        <w:tc>
          <w:tcPr>
            <w:tcW w:w="1419" w:type="dxa"/>
            <w:shd w:val="clear" w:color="auto" w:fill="000000" w:themeFill="text1"/>
          </w:tcPr>
          <w:p w14:paraId="37A51623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992" w:type="dxa"/>
            <w:shd w:val="clear" w:color="auto" w:fill="000000" w:themeFill="text1"/>
          </w:tcPr>
          <w:p w14:paraId="534F0C5D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>Organ</w:t>
            </w:r>
          </w:p>
        </w:tc>
        <w:tc>
          <w:tcPr>
            <w:tcW w:w="992" w:type="dxa"/>
            <w:shd w:val="clear" w:color="auto" w:fill="000000" w:themeFill="text1"/>
          </w:tcPr>
          <w:p w14:paraId="1A9A28D9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</w:rPr>
            </w:pPr>
            <w:r w:rsidRPr="005D7BCC">
              <w:rPr>
                <w:rFonts w:cstheme="minorHAnsi"/>
                <w:color w:val="FFFFFF" w:themeColor="background1"/>
              </w:rPr>
              <w:t>Address</w:t>
            </w:r>
          </w:p>
        </w:tc>
        <w:tc>
          <w:tcPr>
            <w:tcW w:w="992" w:type="dxa"/>
            <w:shd w:val="clear" w:color="auto" w:fill="000000" w:themeFill="text1"/>
          </w:tcPr>
          <w:p w14:paraId="271DD73D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D7BCC">
              <w:rPr>
                <w:rFonts w:cstheme="minorHAnsi"/>
                <w:color w:val="FFFFFF" w:themeColor="background1"/>
                <w:sz w:val="24"/>
                <w:szCs w:val="24"/>
              </w:rPr>
              <w:t>Suburb</w:t>
            </w:r>
          </w:p>
        </w:tc>
        <w:tc>
          <w:tcPr>
            <w:tcW w:w="1276" w:type="dxa"/>
            <w:shd w:val="clear" w:color="auto" w:fill="000000" w:themeFill="text1"/>
          </w:tcPr>
          <w:p w14:paraId="3ED700CC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Phone </w:t>
            </w:r>
          </w:p>
        </w:tc>
        <w:tc>
          <w:tcPr>
            <w:tcW w:w="2410" w:type="dxa"/>
            <w:shd w:val="clear" w:color="auto" w:fill="000000" w:themeFill="text1"/>
          </w:tcPr>
          <w:p w14:paraId="59467071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>Email</w:t>
            </w:r>
          </w:p>
        </w:tc>
        <w:tc>
          <w:tcPr>
            <w:tcW w:w="2835" w:type="dxa"/>
            <w:shd w:val="clear" w:color="auto" w:fill="000000" w:themeFill="text1"/>
          </w:tcPr>
          <w:p w14:paraId="7E549330" w14:textId="77777777" w:rsidR="000D56D3" w:rsidRPr="005D7BCC" w:rsidRDefault="000D56D3" w:rsidP="00F442D3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5D7BCC">
              <w:rPr>
                <w:rFonts w:cstheme="minorHAnsi"/>
                <w:color w:val="FFFFFF" w:themeColor="background1"/>
                <w:sz w:val="28"/>
                <w:szCs w:val="28"/>
              </w:rPr>
              <w:t>Website</w:t>
            </w:r>
          </w:p>
        </w:tc>
      </w:tr>
      <w:tr w:rsidR="000D56D3" w14:paraId="1B5DC3E0" w14:textId="77777777" w:rsidTr="00F442D3">
        <w:tc>
          <w:tcPr>
            <w:tcW w:w="1419" w:type="dxa"/>
          </w:tcPr>
          <w:p w14:paraId="3C0EFB96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Anschau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House</w:t>
            </w:r>
          </w:p>
        </w:tc>
        <w:tc>
          <w:tcPr>
            <w:tcW w:w="992" w:type="dxa"/>
          </w:tcPr>
          <w:p w14:paraId="25D68F19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EMPOWERability</w:t>
            </w:r>
            <w:proofErr w:type="spellEnd"/>
          </w:p>
        </w:tc>
        <w:tc>
          <w:tcPr>
            <w:tcW w:w="992" w:type="dxa"/>
          </w:tcPr>
          <w:p w14:paraId="333C713F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D15C73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D46418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10CF06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CE2FF02" w14:textId="77777777" w:rsidR="000D56D3" w:rsidRPr="00FF619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D56D3" w14:paraId="7553EAE2" w14:textId="77777777" w:rsidTr="00F442D3">
        <w:tc>
          <w:tcPr>
            <w:tcW w:w="1419" w:type="dxa"/>
          </w:tcPr>
          <w:p w14:paraId="77301B2C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Erschol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Park Respite</w:t>
            </w:r>
          </w:p>
        </w:tc>
        <w:tc>
          <w:tcPr>
            <w:tcW w:w="992" w:type="dxa"/>
          </w:tcPr>
          <w:p w14:paraId="0B8F6D09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AFFORD</w:t>
            </w:r>
          </w:p>
        </w:tc>
        <w:tc>
          <w:tcPr>
            <w:tcW w:w="992" w:type="dxa"/>
          </w:tcPr>
          <w:p w14:paraId="1856A419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E224E7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AE993E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>1300 076 727</w:t>
            </w:r>
          </w:p>
        </w:tc>
        <w:tc>
          <w:tcPr>
            <w:tcW w:w="2410" w:type="dxa"/>
          </w:tcPr>
          <w:p w14:paraId="4939CBDF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2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info@afford.com.au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494EF683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3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www.afford.com.au/services/living/short-term-accommodationrespite/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D56D3" w14:paraId="703082FF" w14:textId="77777777" w:rsidTr="00F442D3">
        <w:tc>
          <w:tcPr>
            <w:tcW w:w="1419" w:type="dxa"/>
          </w:tcPr>
          <w:p w14:paraId="2F66E480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Keen Teens</w:t>
            </w:r>
          </w:p>
        </w:tc>
        <w:tc>
          <w:tcPr>
            <w:tcW w:w="992" w:type="dxa"/>
          </w:tcPr>
          <w:p w14:paraId="1958DAD8" w14:textId="2F42C0DC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NADO</w:t>
            </w:r>
          </w:p>
        </w:tc>
        <w:tc>
          <w:tcPr>
            <w:tcW w:w="992" w:type="dxa"/>
          </w:tcPr>
          <w:p w14:paraId="00D049DE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AE825E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CC3D3F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C566ACF" w14:textId="77777777" w:rsidR="000D56D3" w:rsidRDefault="000D56D3" w:rsidP="00F442D3"/>
        </w:tc>
        <w:tc>
          <w:tcPr>
            <w:tcW w:w="2835" w:type="dxa"/>
          </w:tcPr>
          <w:p w14:paraId="4A4C67A2" w14:textId="77777777" w:rsidR="000D56D3" w:rsidRDefault="000D56D3" w:rsidP="00F442D3"/>
        </w:tc>
      </w:tr>
      <w:tr w:rsidR="000D56D3" w14:paraId="1CE2D70D" w14:textId="77777777" w:rsidTr="00F442D3">
        <w:tc>
          <w:tcPr>
            <w:tcW w:w="1419" w:type="dxa"/>
          </w:tcPr>
          <w:p w14:paraId="101E65FA" w14:textId="6E46F0B3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Faulconbridge Respite</w:t>
            </w:r>
          </w:p>
        </w:tc>
        <w:tc>
          <w:tcPr>
            <w:tcW w:w="992" w:type="dxa"/>
          </w:tcPr>
          <w:p w14:paraId="793AECAD" w14:textId="77777777" w:rsidR="000D56D3" w:rsidRDefault="000D56D3" w:rsidP="00F442D3">
            <w:pPr>
              <w:shd w:val="clear" w:color="auto" w:fill="FFFFFF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Life Without Barriers Disability Services</w:t>
            </w:r>
          </w:p>
        </w:tc>
        <w:tc>
          <w:tcPr>
            <w:tcW w:w="992" w:type="dxa"/>
          </w:tcPr>
          <w:p w14:paraId="6496A647" w14:textId="77777777" w:rsidR="000D56D3" w:rsidRPr="00E777CC" w:rsidRDefault="000D56D3" w:rsidP="00F442D3">
            <w:pPr>
              <w:shd w:val="clear" w:color="auto" w:fill="FFFFFF"/>
            </w:pPr>
            <w:r>
              <w:rPr>
                <w:color w:val="000000"/>
                <w:sz w:val="15"/>
                <w:szCs w:val="15"/>
              </w:rPr>
              <w:t xml:space="preserve">2 A Martin Place  </w:t>
            </w:r>
          </w:p>
          <w:p w14:paraId="0275CE55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7952DD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Faulconbridge</w:t>
            </w:r>
          </w:p>
        </w:tc>
        <w:tc>
          <w:tcPr>
            <w:tcW w:w="1276" w:type="dxa"/>
          </w:tcPr>
          <w:p w14:paraId="556CED22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02 4752 3602</w:t>
            </w:r>
          </w:p>
        </w:tc>
        <w:tc>
          <w:tcPr>
            <w:tcW w:w="2410" w:type="dxa"/>
          </w:tcPr>
          <w:p w14:paraId="4ED22411" w14:textId="77777777" w:rsidR="000D56D3" w:rsidRDefault="000D56D3" w:rsidP="00F442D3"/>
        </w:tc>
        <w:tc>
          <w:tcPr>
            <w:tcW w:w="2835" w:type="dxa"/>
          </w:tcPr>
          <w:p w14:paraId="6EBE7D89" w14:textId="77777777" w:rsidR="000D56D3" w:rsidRDefault="000D56D3" w:rsidP="00F442D3">
            <w:hyperlink r:id="rId14" w:history="1">
              <w:r w:rsidRPr="00A05C29">
                <w:rPr>
                  <w:rStyle w:val="Hyperlink"/>
                  <w:sz w:val="15"/>
                  <w:szCs w:val="15"/>
                </w:rPr>
                <w:t>http://disabilityservices.lwb.org.au/contact-us/life-without-barriers-and-the-transfer-of-nsw-government-disability-services/</w:t>
              </w:r>
            </w:hyperlink>
            <w:r>
              <w:t xml:space="preserve"> </w:t>
            </w:r>
          </w:p>
        </w:tc>
      </w:tr>
      <w:tr w:rsidR="000D56D3" w14:paraId="3A518AE0" w14:textId="77777777" w:rsidTr="00F442D3">
        <w:tc>
          <w:tcPr>
            <w:tcW w:w="1419" w:type="dxa"/>
          </w:tcPr>
          <w:p w14:paraId="52E9E989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Eschol Park Respite</w:t>
            </w:r>
          </w:p>
        </w:tc>
        <w:tc>
          <w:tcPr>
            <w:tcW w:w="992" w:type="dxa"/>
          </w:tcPr>
          <w:p w14:paraId="72B10987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AFFORD</w:t>
            </w:r>
          </w:p>
        </w:tc>
        <w:tc>
          <w:tcPr>
            <w:tcW w:w="992" w:type="dxa"/>
          </w:tcPr>
          <w:p w14:paraId="0CC77B4E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D20B2B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3546D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>1300 076 727</w:t>
            </w:r>
          </w:p>
        </w:tc>
        <w:tc>
          <w:tcPr>
            <w:tcW w:w="2410" w:type="dxa"/>
          </w:tcPr>
          <w:p w14:paraId="2ECAB157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5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info@afford.com.au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310224FB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6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www.afford.com.au/services/living/short-term-accommodationrespite/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D56D3" w14:paraId="3C088C50" w14:textId="77777777" w:rsidTr="00F442D3">
        <w:tc>
          <w:tcPr>
            <w:tcW w:w="1419" w:type="dxa"/>
          </w:tcPr>
          <w:p w14:paraId="6EAA5BB1" w14:textId="28AE813F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Penrith Respite</w:t>
            </w:r>
          </w:p>
        </w:tc>
        <w:tc>
          <w:tcPr>
            <w:tcW w:w="992" w:type="dxa"/>
          </w:tcPr>
          <w:p w14:paraId="188C81BA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Life Without Barriers Disability Services</w:t>
            </w:r>
          </w:p>
        </w:tc>
        <w:tc>
          <w:tcPr>
            <w:tcW w:w="992" w:type="dxa"/>
          </w:tcPr>
          <w:p w14:paraId="615969C0" w14:textId="77777777" w:rsidR="000D56D3" w:rsidRPr="00E777CC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92-94 Evans Rd</w:t>
            </w:r>
          </w:p>
          <w:p w14:paraId="3E3AD8E5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9FA37A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Penrith</w:t>
            </w:r>
          </w:p>
        </w:tc>
        <w:tc>
          <w:tcPr>
            <w:tcW w:w="1276" w:type="dxa"/>
          </w:tcPr>
          <w:p w14:paraId="714F7ACD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02 4726 9202</w:t>
            </w:r>
          </w:p>
        </w:tc>
        <w:tc>
          <w:tcPr>
            <w:tcW w:w="2410" w:type="dxa"/>
          </w:tcPr>
          <w:p w14:paraId="1126F181" w14:textId="77777777" w:rsidR="000D56D3" w:rsidRDefault="000D56D3" w:rsidP="00F442D3"/>
        </w:tc>
        <w:tc>
          <w:tcPr>
            <w:tcW w:w="2835" w:type="dxa"/>
          </w:tcPr>
          <w:p w14:paraId="1E0B8C0D" w14:textId="77777777" w:rsidR="000D56D3" w:rsidRDefault="000D56D3" w:rsidP="00F442D3">
            <w:hyperlink r:id="rId17" w:history="1">
              <w:r w:rsidRPr="00A05C29">
                <w:rPr>
                  <w:rStyle w:val="Hyperlink"/>
                  <w:sz w:val="15"/>
                  <w:szCs w:val="15"/>
                </w:rPr>
                <w:t>www.disabilityservices.lwb.org.au/contact-us/life-without-barriers-and-the-transfer-of-nsw-government-disability-services</w:t>
              </w:r>
            </w:hyperlink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</w:tr>
      <w:tr w:rsidR="000D56D3" w14:paraId="52828529" w14:textId="77777777" w:rsidTr="00F442D3">
        <w:tc>
          <w:tcPr>
            <w:tcW w:w="1419" w:type="dxa"/>
          </w:tcPr>
          <w:p w14:paraId="0DEE03C3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St Mary’s AFFORD Respite </w:t>
            </w:r>
          </w:p>
        </w:tc>
        <w:tc>
          <w:tcPr>
            <w:tcW w:w="992" w:type="dxa"/>
          </w:tcPr>
          <w:p w14:paraId="7F130A95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AFFORD</w:t>
            </w:r>
          </w:p>
        </w:tc>
        <w:tc>
          <w:tcPr>
            <w:tcW w:w="992" w:type="dxa"/>
          </w:tcPr>
          <w:p w14:paraId="1889DF8E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5213F0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D3D7B8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>1300 076 727</w:t>
            </w:r>
          </w:p>
        </w:tc>
        <w:tc>
          <w:tcPr>
            <w:tcW w:w="2410" w:type="dxa"/>
          </w:tcPr>
          <w:p w14:paraId="21079FA9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8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info@afford.com.au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3C84ECF0" w14:textId="77777777" w:rsidR="000D56D3" w:rsidRPr="00F95639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9" w:history="1">
              <w:r w:rsidRPr="00F95639">
                <w:rPr>
                  <w:rStyle w:val="Hyperlink"/>
                  <w:rFonts w:cstheme="minorHAnsi"/>
                  <w:sz w:val="16"/>
                  <w:szCs w:val="16"/>
                </w:rPr>
                <w:t>www.afford.com.au/services/living/short-term-accommodationrespite/</w:t>
              </w:r>
            </w:hyperlink>
            <w:r w:rsidRPr="00F9563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D56D3" w14:paraId="5B781D0E" w14:textId="77777777" w:rsidTr="00F442D3">
        <w:tc>
          <w:tcPr>
            <w:tcW w:w="1419" w:type="dxa"/>
          </w:tcPr>
          <w:p w14:paraId="743B44CB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St Mary’s Respite (7-18) </w:t>
            </w:r>
          </w:p>
        </w:tc>
        <w:tc>
          <w:tcPr>
            <w:tcW w:w="992" w:type="dxa"/>
          </w:tcPr>
          <w:p w14:paraId="20CB03DA" w14:textId="77777777" w:rsidR="000D56D3" w:rsidRDefault="000D56D3" w:rsidP="00F442D3">
            <w:pPr>
              <w:shd w:val="clear" w:color="auto" w:fill="FFFFFF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Life Without Barriers Disability Services</w:t>
            </w:r>
          </w:p>
        </w:tc>
        <w:tc>
          <w:tcPr>
            <w:tcW w:w="992" w:type="dxa"/>
          </w:tcPr>
          <w:p w14:paraId="275F8F73" w14:textId="77777777" w:rsidR="000D56D3" w:rsidRDefault="000D56D3" w:rsidP="00F442D3">
            <w:pPr>
              <w:shd w:val="clear" w:color="auto" w:fill="FFFFFF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0EECAC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St Marys</w:t>
            </w:r>
          </w:p>
        </w:tc>
        <w:tc>
          <w:tcPr>
            <w:tcW w:w="1276" w:type="dxa"/>
          </w:tcPr>
          <w:p w14:paraId="0F9A3750" w14:textId="77777777" w:rsidR="000D56D3" w:rsidRDefault="000D56D3" w:rsidP="00F442D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02 8671 9702</w:t>
            </w:r>
          </w:p>
        </w:tc>
        <w:tc>
          <w:tcPr>
            <w:tcW w:w="2410" w:type="dxa"/>
          </w:tcPr>
          <w:p w14:paraId="2A48ADB6" w14:textId="77777777" w:rsidR="000D56D3" w:rsidRDefault="000D56D3" w:rsidP="00F442D3"/>
        </w:tc>
        <w:tc>
          <w:tcPr>
            <w:tcW w:w="2835" w:type="dxa"/>
          </w:tcPr>
          <w:p w14:paraId="413CFB0E" w14:textId="77777777" w:rsidR="000D56D3" w:rsidRDefault="000D56D3" w:rsidP="00F442D3">
            <w:pPr>
              <w:rPr>
                <w:color w:val="000000"/>
                <w:sz w:val="15"/>
                <w:szCs w:val="15"/>
              </w:rPr>
            </w:pPr>
            <w:hyperlink r:id="rId20" w:history="1">
              <w:r w:rsidRPr="00A05C29">
                <w:rPr>
                  <w:rStyle w:val="Hyperlink"/>
                  <w:sz w:val="15"/>
                  <w:szCs w:val="15"/>
                </w:rPr>
                <w:t>www.disabilityservices.lwb.org.au/contact-us/life-without-barriers-and-the-transfer-of-nsw-government-disability-services</w:t>
              </w:r>
            </w:hyperlink>
            <w:r>
              <w:rPr>
                <w:color w:val="000000"/>
                <w:sz w:val="15"/>
                <w:szCs w:val="15"/>
              </w:rPr>
              <w:t xml:space="preserve"> </w:t>
            </w:r>
          </w:p>
        </w:tc>
      </w:tr>
    </w:tbl>
    <w:p w14:paraId="3E4D19D6" w14:textId="49A10FD3" w:rsidR="000D56D3" w:rsidRDefault="000D56D3" w:rsidP="000D56D3">
      <w:pPr>
        <w:spacing w:before="160" w:after="160"/>
        <w:jc w:val="both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42E8E57F" w14:textId="7BB91CCA" w:rsidR="000D56D3" w:rsidRDefault="000D56D3" w:rsidP="000D56D3">
      <w:pPr>
        <w:spacing w:before="160" w:after="160"/>
        <w:jc w:val="both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0792618E" w14:textId="15B534EB" w:rsidR="000D56D3" w:rsidRDefault="000D56D3" w:rsidP="000D56D3">
      <w:pPr>
        <w:spacing w:before="160" w:after="160"/>
        <w:jc w:val="both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63BBD4EA" w14:textId="77777777" w:rsidR="000D56D3" w:rsidRDefault="000D56D3" w:rsidP="000D56D3">
      <w:pPr>
        <w:spacing w:before="160" w:after="160"/>
        <w:jc w:val="both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0D56D3" w14:paraId="5FFF42D7" w14:textId="77777777" w:rsidTr="00F442D3">
        <w:tc>
          <w:tcPr>
            <w:tcW w:w="5104" w:type="dxa"/>
            <w:shd w:val="clear" w:color="auto" w:fill="000000" w:themeFill="text1"/>
          </w:tcPr>
          <w:p w14:paraId="2EE4F951" w14:textId="77777777" w:rsidR="000D56D3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9C6C3C">
              <w:rPr>
                <w:color w:val="FFFFFF" w:themeColor="background1"/>
              </w:rPr>
              <w:lastRenderedPageBreak/>
              <w:t>The Respite Intake Allocation Process (RIAP)</w:t>
            </w:r>
          </w:p>
          <w:p w14:paraId="213D5259" w14:textId="77777777" w:rsidR="000D56D3" w:rsidRPr="009C6C3C" w:rsidRDefault="000D56D3" w:rsidP="00F442D3"/>
        </w:tc>
        <w:tc>
          <w:tcPr>
            <w:tcW w:w="5670" w:type="dxa"/>
            <w:shd w:val="clear" w:color="auto" w:fill="000000" w:themeFill="text1"/>
          </w:tcPr>
          <w:p w14:paraId="488CE378" w14:textId="77777777" w:rsidR="000D56D3" w:rsidRPr="005D7BC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5D7BCC">
              <w:rPr>
                <w:color w:val="FFFFFF" w:themeColor="background1"/>
              </w:rPr>
              <w:t>Life Without Barriers</w:t>
            </w:r>
          </w:p>
        </w:tc>
      </w:tr>
      <w:tr w:rsidR="000D56D3" w14:paraId="373557D1" w14:textId="77777777" w:rsidTr="00F442D3">
        <w:tc>
          <w:tcPr>
            <w:tcW w:w="5104" w:type="dxa"/>
          </w:tcPr>
          <w:p w14:paraId="5EB4208C" w14:textId="77777777" w:rsidR="000D56D3" w:rsidRPr="005D7BCC" w:rsidRDefault="000D56D3" w:rsidP="00F44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RIAP provides flexible respite packages run by </w:t>
            </w:r>
            <w:proofErr w:type="spellStart"/>
            <w:r>
              <w:rPr>
                <w:sz w:val="24"/>
                <w:szCs w:val="24"/>
              </w:rPr>
              <w:t>Empowerability</w:t>
            </w:r>
            <w:proofErr w:type="spellEnd"/>
            <w:r>
              <w:rPr>
                <w:sz w:val="24"/>
                <w:szCs w:val="24"/>
              </w:rPr>
              <w:t xml:space="preserve"> for the Nepean, Hawkesbury and Blue Mountains.</w:t>
            </w:r>
          </w:p>
        </w:tc>
        <w:tc>
          <w:tcPr>
            <w:tcW w:w="5670" w:type="dxa"/>
          </w:tcPr>
          <w:p w14:paraId="3F519106" w14:textId="77777777" w:rsidR="000D56D3" w:rsidRPr="005D7BCC" w:rsidRDefault="000D56D3" w:rsidP="00F442D3">
            <w:pPr>
              <w:jc w:val="center"/>
              <w:rPr>
                <w:sz w:val="24"/>
                <w:szCs w:val="24"/>
              </w:rPr>
            </w:pPr>
            <w:r w:rsidRPr="005D7BCC">
              <w:rPr>
                <w:rFonts w:cstheme="minorHAnsi"/>
                <w:color w:val="000000" w:themeColor="text1"/>
                <w:sz w:val="24"/>
                <w:szCs w:val="24"/>
              </w:rPr>
              <w:t>Life Without Barriers Disability Services is respite service in the Nepean and Blue Mountains area that provide short-term or emergency respite subject. These respite homes used to be ADHC operated and owned</w:t>
            </w:r>
          </w:p>
        </w:tc>
      </w:tr>
      <w:tr w:rsidR="000D56D3" w14:paraId="79213D5A" w14:textId="77777777" w:rsidTr="00F442D3">
        <w:tc>
          <w:tcPr>
            <w:tcW w:w="5104" w:type="dxa"/>
            <w:shd w:val="clear" w:color="auto" w:fill="000000" w:themeFill="text1"/>
          </w:tcPr>
          <w:p w14:paraId="1476AF17" w14:textId="77777777" w:rsidR="000D56D3" w:rsidRPr="005D7BC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5D7BCC">
              <w:rPr>
                <w:color w:val="FFFFFF" w:themeColor="background1"/>
              </w:rPr>
              <w:t>Keen Teens</w:t>
            </w:r>
          </w:p>
          <w:p w14:paraId="2827C7BE" w14:textId="77777777" w:rsidR="000D56D3" w:rsidRPr="005D7BCC" w:rsidRDefault="000D56D3" w:rsidP="00F442D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670" w:type="dxa"/>
            <w:shd w:val="clear" w:color="auto" w:fill="000000" w:themeFill="text1"/>
          </w:tcPr>
          <w:p w14:paraId="19269B51" w14:textId="77777777" w:rsidR="000D56D3" w:rsidRPr="005D7BC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proofErr w:type="spellStart"/>
            <w:r w:rsidRPr="005D7BCC">
              <w:rPr>
                <w:color w:val="FFFFFF" w:themeColor="background1"/>
              </w:rPr>
              <w:t>Anschau</w:t>
            </w:r>
            <w:proofErr w:type="spellEnd"/>
            <w:r w:rsidRPr="005D7BCC">
              <w:rPr>
                <w:color w:val="FFFFFF" w:themeColor="background1"/>
              </w:rPr>
              <w:t xml:space="preserve"> House</w:t>
            </w:r>
          </w:p>
        </w:tc>
      </w:tr>
      <w:tr w:rsidR="000D56D3" w14:paraId="33256073" w14:textId="77777777" w:rsidTr="00F442D3">
        <w:tc>
          <w:tcPr>
            <w:tcW w:w="5104" w:type="dxa"/>
          </w:tcPr>
          <w:p w14:paraId="0B3B981D" w14:textId="77777777" w:rsidR="000D56D3" w:rsidRPr="001006E8" w:rsidRDefault="000D56D3" w:rsidP="00F44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1006E8">
              <w:rPr>
                <w:sz w:val="24"/>
                <w:szCs w:val="24"/>
              </w:rPr>
              <w:t xml:space="preserve">een teens is a respite program </w:t>
            </w:r>
            <w:r>
              <w:rPr>
                <w:sz w:val="24"/>
                <w:szCs w:val="24"/>
              </w:rPr>
              <w:t xml:space="preserve">run by NADO that provides respite service to support families who care for a young person with mild to moderate disability </w:t>
            </w:r>
            <w:r w:rsidRPr="001006E8">
              <w:rPr>
                <w:sz w:val="24"/>
                <w:szCs w:val="24"/>
              </w:rPr>
              <w:t>aged 12-18 years old</w:t>
            </w:r>
            <w:r>
              <w:rPr>
                <w:sz w:val="24"/>
                <w:szCs w:val="24"/>
              </w:rPr>
              <w:t xml:space="preserve"> that provides a variety of activities to</w:t>
            </w:r>
            <w:r w:rsidRPr="001006E8">
              <w:rPr>
                <w:sz w:val="24"/>
                <w:szCs w:val="24"/>
              </w:rPr>
              <w:t xml:space="preserve"> su</w:t>
            </w:r>
            <w:r>
              <w:rPr>
                <w:sz w:val="24"/>
                <w:szCs w:val="24"/>
              </w:rPr>
              <w:t>pport families and provide a valuable outlet</w:t>
            </w:r>
            <w:r w:rsidRPr="001006E8">
              <w:rPr>
                <w:sz w:val="24"/>
                <w:szCs w:val="24"/>
              </w:rPr>
              <w:t xml:space="preserve"> to experience new things, build friendships and develop as young people.</w:t>
            </w:r>
          </w:p>
        </w:tc>
        <w:tc>
          <w:tcPr>
            <w:tcW w:w="5670" w:type="dxa"/>
          </w:tcPr>
          <w:p w14:paraId="0847521A" w14:textId="77777777" w:rsidR="000D56D3" w:rsidRPr="00DE1ABE" w:rsidRDefault="000D56D3" w:rsidP="00F442D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Anschaue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House is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EMPOWERability’s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accessible venue available for hire. They have several different services available through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Anschau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House including overnight respite stay and respite drop-in.</w:t>
            </w:r>
          </w:p>
        </w:tc>
      </w:tr>
      <w:tr w:rsidR="000D56D3" w14:paraId="2A82D44E" w14:textId="77777777" w:rsidTr="00F442D3">
        <w:tc>
          <w:tcPr>
            <w:tcW w:w="5104" w:type="dxa"/>
            <w:shd w:val="clear" w:color="auto" w:fill="000000" w:themeFill="text1"/>
          </w:tcPr>
          <w:p w14:paraId="3BF1EDAD" w14:textId="77777777" w:rsidR="000D56D3" w:rsidRPr="005D7BC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5D7BCC">
              <w:rPr>
                <w:color w:val="FFFFFF" w:themeColor="background1"/>
              </w:rPr>
              <w:t>Host Family Program</w:t>
            </w:r>
          </w:p>
          <w:p w14:paraId="4B37CDC7" w14:textId="77777777" w:rsidR="000D56D3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5D7BCC">
              <w:rPr>
                <w:color w:val="FFFFFF" w:themeColor="background1"/>
              </w:rPr>
              <w:t xml:space="preserve">Anglicare </w:t>
            </w:r>
            <w:proofErr w:type="spellStart"/>
            <w:r w:rsidRPr="005D7BCC">
              <w:rPr>
                <w:color w:val="FFFFFF" w:themeColor="background1"/>
              </w:rPr>
              <w:t>Westlink</w:t>
            </w:r>
            <w:proofErr w:type="spellEnd"/>
            <w:r w:rsidRPr="005D7BCC">
              <w:rPr>
                <w:color w:val="FFFFFF" w:themeColor="background1"/>
              </w:rPr>
              <w:t xml:space="preserve"> Respite Services</w:t>
            </w:r>
          </w:p>
          <w:p w14:paraId="36DE3385" w14:textId="77777777" w:rsidR="000D56D3" w:rsidRPr="005D7BCC" w:rsidRDefault="000D56D3" w:rsidP="00F442D3"/>
        </w:tc>
        <w:tc>
          <w:tcPr>
            <w:tcW w:w="5670" w:type="dxa"/>
            <w:shd w:val="clear" w:color="auto" w:fill="000000" w:themeFill="text1"/>
          </w:tcPr>
          <w:p w14:paraId="056B4232" w14:textId="77777777" w:rsidR="000D56D3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</w:p>
          <w:p w14:paraId="7ED73993" w14:textId="77777777" w:rsidR="000D56D3" w:rsidRPr="005D7BC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5D7BCC">
              <w:rPr>
                <w:color w:val="FFFFFF" w:themeColor="background1"/>
              </w:rPr>
              <w:t>AFFORD Respite</w:t>
            </w:r>
          </w:p>
          <w:p w14:paraId="21C8AC33" w14:textId="77777777" w:rsidR="000D56D3" w:rsidRPr="005D7BCC" w:rsidRDefault="000D56D3" w:rsidP="00F442D3">
            <w:pPr>
              <w:jc w:val="center"/>
              <w:rPr>
                <w:color w:val="FFFFFF" w:themeColor="background1"/>
              </w:rPr>
            </w:pPr>
          </w:p>
        </w:tc>
      </w:tr>
      <w:tr w:rsidR="000D56D3" w14:paraId="36606882" w14:textId="77777777" w:rsidTr="00F442D3">
        <w:tc>
          <w:tcPr>
            <w:tcW w:w="5104" w:type="dxa"/>
          </w:tcPr>
          <w:p w14:paraId="78177B84" w14:textId="77777777" w:rsidR="000D56D3" w:rsidRPr="005D7BCC" w:rsidRDefault="000D56D3" w:rsidP="00F442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7BCC">
              <w:rPr>
                <w:color w:val="000000" w:themeColor="text1"/>
                <w:sz w:val="24"/>
                <w:szCs w:val="24"/>
              </w:rPr>
              <w:t xml:space="preserve">Anglicare </w:t>
            </w:r>
            <w:proofErr w:type="spellStart"/>
            <w:r w:rsidRPr="005D7BCC">
              <w:rPr>
                <w:color w:val="000000" w:themeColor="text1"/>
                <w:sz w:val="24"/>
                <w:szCs w:val="24"/>
              </w:rPr>
              <w:t>Westlink</w:t>
            </w:r>
            <w:proofErr w:type="spellEnd"/>
            <w:r w:rsidRPr="005D7BCC">
              <w:rPr>
                <w:color w:val="000000" w:themeColor="text1"/>
                <w:sz w:val="24"/>
                <w:szCs w:val="24"/>
              </w:rPr>
              <w:t xml:space="preserve"> Respite Services Host Family Program offers regular, planned respite to families who have a child between 0-18 years with a disability. Care is provided by volunteers. Respite can take place in the child’s home, in the volunteer’s home or in the community</w:t>
            </w:r>
          </w:p>
        </w:tc>
        <w:tc>
          <w:tcPr>
            <w:tcW w:w="5670" w:type="dxa"/>
          </w:tcPr>
          <w:p w14:paraId="37EA6639" w14:textId="77777777" w:rsidR="000D56D3" w:rsidRPr="005D7BCC" w:rsidRDefault="000D56D3" w:rsidP="00F442D3">
            <w:pPr>
              <w:jc w:val="center"/>
              <w:rPr>
                <w:sz w:val="24"/>
                <w:szCs w:val="24"/>
              </w:rPr>
            </w:pPr>
            <w:r w:rsidRPr="005D7BCC">
              <w:rPr>
                <w:sz w:val="24"/>
                <w:szCs w:val="24"/>
              </w:rPr>
              <w:t xml:space="preserve">Afford Respite provides short term accommodation in </w:t>
            </w:r>
            <w:proofErr w:type="gramStart"/>
            <w:r w:rsidRPr="005D7BCC">
              <w:rPr>
                <w:sz w:val="24"/>
                <w:szCs w:val="24"/>
              </w:rPr>
              <w:t>5 bedroom</w:t>
            </w:r>
            <w:proofErr w:type="gramEnd"/>
            <w:r w:rsidRPr="005D7BCC">
              <w:rPr>
                <w:sz w:val="24"/>
                <w:szCs w:val="24"/>
              </w:rPr>
              <w:t xml:space="preserve"> homes that</w:t>
            </w:r>
            <w:r w:rsidRPr="005D7BCC">
              <w:rPr>
                <w:rFonts w:cstheme="minorHAnsi"/>
                <w:sz w:val="24"/>
                <w:szCs w:val="24"/>
              </w:rPr>
              <w:t xml:space="preserve"> provide a variety of short-term accommodation options and facilities including</w:t>
            </w:r>
            <w:r w:rsidRPr="005D7BCC">
              <w:rPr>
                <w:sz w:val="24"/>
                <w:szCs w:val="24"/>
              </w:rPr>
              <w:t xml:space="preserve"> open plan kitchens, dining and lounge rooms as well as accessing flat screen TVs, gaming consoles, computers, smart boards, outdoor areas, BBQs and trampolines.</w:t>
            </w:r>
          </w:p>
        </w:tc>
      </w:tr>
      <w:tr w:rsidR="000D56D3" w14:paraId="12776B8D" w14:textId="77777777" w:rsidTr="00F442D3">
        <w:tc>
          <w:tcPr>
            <w:tcW w:w="5104" w:type="dxa"/>
            <w:shd w:val="clear" w:color="auto" w:fill="000000" w:themeFill="text1"/>
          </w:tcPr>
          <w:p w14:paraId="2B9607DD" w14:textId="77777777" w:rsidR="000D56D3" w:rsidRPr="009C6C3C" w:rsidRDefault="000D56D3" w:rsidP="00F442D3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9C6C3C">
              <w:rPr>
                <w:color w:val="FFFFFF" w:themeColor="background1"/>
              </w:rPr>
              <w:t>Group Respite, School Holiday &amp; Recreational Programs</w:t>
            </w:r>
          </w:p>
          <w:p w14:paraId="35B86B73" w14:textId="77777777" w:rsidR="000D56D3" w:rsidRPr="009C6C3C" w:rsidRDefault="000D56D3" w:rsidP="00F442D3"/>
        </w:tc>
        <w:tc>
          <w:tcPr>
            <w:tcW w:w="5670" w:type="dxa"/>
            <w:shd w:val="clear" w:color="auto" w:fill="000000" w:themeFill="text1"/>
          </w:tcPr>
          <w:p w14:paraId="7EFEDD29" w14:textId="77777777" w:rsidR="000D56D3" w:rsidRPr="00D84888" w:rsidRDefault="000D56D3" w:rsidP="00F442D3">
            <w:pPr>
              <w:pStyle w:val="Heading3"/>
              <w:jc w:val="center"/>
              <w:outlineLvl w:val="2"/>
              <w:rPr>
                <w:color w:val="FFFFFF" w:themeColor="background1"/>
              </w:rPr>
            </w:pPr>
            <w:bookmarkStart w:id="2" w:name="_Toc528511183"/>
            <w:proofErr w:type="spellStart"/>
            <w:r w:rsidRPr="00D84888">
              <w:rPr>
                <w:color w:val="FFFFFF" w:themeColor="background1"/>
              </w:rPr>
              <w:t>Sunnyfield</w:t>
            </w:r>
            <w:proofErr w:type="spellEnd"/>
            <w:r w:rsidRPr="00D84888">
              <w:rPr>
                <w:color w:val="FFFFFF" w:themeColor="background1"/>
              </w:rPr>
              <w:t xml:space="preserve"> Short-Term Accommodation &amp; Assistance</w:t>
            </w:r>
            <w:bookmarkEnd w:id="2"/>
          </w:p>
        </w:tc>
      </w:tr>
      <w:tr w:rsidR="000D56D3" w14:paraId="6944AD15" w14:textId="77777777" w:rsidTr="00F442D3">
        <w:tc>
          <w:tcPr>
            <w:tcW w:w="5104" w:type="dxa"/>
          </w:tcPr>
          <w:p w14:paraId="0A65CB3B" w14:textId="77777777" w:rsidR="000D56D3" w:rsidRPr="007E1F93" w:rsidRDefault="000D56D3" w:rsidP="00F442D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F93">
              <w:rPr>
                <w:color w:val="000000" w:themeColor="text1"/>
                <w:sz w:val="24"/>
                <w:szCs w:val="24"/>
              </w:rPr>
              <w:t>Empowerability</w:t>
            </w:r>
            <w:proofErr w:type="spellEnd"/>
            <w:r w:rsidRPr="007E1F93">
              <w:rPr>
                <w:color w:val="000000" w:themeColor="text1"/>
                <w:sz w:val="24"/>
                <w:szCs w:val="24"/>
              </w:rPr>
              <w:t xml:space="preserve"> runs group respite programs for their current clients. These programs offer respite in a social environment and provides a variety of activities in these programs from </w:t>
            </w:r>
            <w:proofErr w:type="gramStart"/>
            <w:r w:rsidRPr="007E1F93">
              <w:rPr>
                <w:color w:val="000000" w:themeColor="text1"/>
                <w:sz w:val="24"/>
                <w:szCs w:val="24"/>
              </w:rPr>
              <w:t>centre based</w:t>
            </w:r>
            <w:proofErr w:type="gramEnd"/>
            <w:r w:rsidRPr="007E1F93">
              <w:rPr>
                <w:color w:val="000000" w:themeColor="text1"/>
                <w:sz w:val="24"/>
                <w:szCs w:val="24"/>
              </w:rPr>
              <w:t xml:space="preserve"> day accessing. </w:t>
            </w:r>
            <w:proofErr w:type="spellStart"/>
            <w:r w:rsidRPr="007E1F93">
              <w:rPr>
                <w:color w:val="000000" w:themeColor="text1"/>
                <w:sz w:val="24"/>
                <w:szCs w:val="24"/>
              </w:rPr>
              <w:t>Anschau</w:t>
            </w:r>
            <w:proofErr w:type="spellEnd"/>
            <w:r w:rsidRPr="007E1F93">
              <w:rPr>
                <w:color w:val="000000" w:themeColor="text1"/>
                <w:sz w:val="24"/>
                <w:szCs w:val="24"/>
              </w:rPr>
              <w:t xml:space="preserve"> House or </w:t>
            </w:r>
            <w:proofErr w:type="gramStart"/>
            <w:r w:rsidRPr="007E1F93">
              <w:rPr>
                <w:color w:val="000000" w:themeColor="text1"/>
                <w:sz w:val="24"/>
                <w:szCs w:val="24"/>
              </w:rPr>
              <w:t>community based</w:t>
            </w:r>
            <w:proofErr w:type="gramEnd"/>
            <w:r w:rsidRPr="007E1F93">
              <w:rPr>
                <w:color w:val="000000" w:themeColor="text1"/>
                <w:sz w:val="24"/>
                <w:szCs w:val="24"/>
              </w:rPr>
              <w:t xml:space="preserve"> activities (including bowling an</w:t>
            </w:r>
            <w:r>
              <w:rPr>
                <w:color w:val="000000" w:themeColor="text1"/>
                <w:sz w:val="24"/>
                <w:szCs w:val="24"/>
              </w:rPr>
              <w:t>d going to the movies).</w:t>
            </w:r>
          </w:p>
        </w:tc>
        <w:tc>
          <w:tcPr>
            <w:tcW w:w="5670" w:type="dxa"/>
          </w:tcPr>
          <w:p w14:paraId="7E324316" w14:textId="77777777" w:rsidR="000D56D3" w:rsidRPr="005D7BCC" w:rsidRDefault="000D56D3" w:rsidP="00F442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Sunnyfield</w:t>
            </w:r>
            <w:proofErr w:type="spellEnd"/>
            <w:r>
              <w:rPr>
                <w:sz w:val="24"/>
                <w:szCs w:val="24"/>
              </w:rPr>
              <w:t xml:space="preserve"> offers a range of in-home and centre-based service options to support families and carers in the regular maintenance of routines, community outings and activities around the home. </w:t>
            </w:r>
            <w:proofErr w:type="spellStart"/>
            <w:r>
              <w:rPr>
                <w:sz w:val="24"/>
                <w:szCs w:val="24"/>
              </w:rPr>
              <w:t>Sunnyfield</w:t>
            </w:r>
            <w:proofErr w:type="spellEnd"/>
            <w:r>
              <w:rPr>
                <w:sz w:val="24"/>
                <w:szCs w:val="24"/>
              </w:rPr>
              <w:t xml:space="preserve"> can provide in-0home support </w:t>
            </w:r>
            <w:proofErr w:type="spellStart"/>
            <w:r>
              <w:rPr>
                <w:sz w:val="24"/>
                <w:szCs w:val="24"/>
              </w:rPr>
              <w:t>fromhighly</w:t>
            </w:r>
            <w:proofErr w:type="spellEnd"/>
            <w:r>
              <w:rPr>
                <w:sz w:val="24"/>
                <w:szCs w:val="24"/>
              </w:rPr>
              <w:t xml:space="preserve"> trained </w:t>
            </w:r>
            <w:proofErr w:type="spellStart"/>
            <w:r>
              <w:rPr>
                <w:sz w:val="24"/>
                <w:szCs w:val="24"/>
              </w:rPr>
              <w:t>staf</w:t>
            </w:r>
            <w:proofErr w:type="spellEnd"/>
            <w:r>
              <w:rPr>
                <w:sz w:val="24"/>
                <w:szCs w:val="24"/>
              </w:rPr>
              <w:t>, outings in the community through social and recreational programs as well a centre-based respite</w:t>
            </w:r>
          </w:p>
        </w:tc>
      </w:tr>
    </w:tbl>
    <w:p w14:paraId="03D4A4D3" w14:textId="77777777" w:rsidR="00CE5091" w:rsidRDefault="00CE5091"/>
    <w:sectPr w:rsidR="00CE5091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8436" w14:textId="77777777" w:rsidR="007A5A6D" w:rsidRDefault="007A5A6D" w:rsidP="000D56D3">
      <w:pPr>
        <w:spacing w:after="0" w:line="240" w:lineRule="auto"/>
      </w:pPr>
      <w:r>
        <w:separator/>
      </w:r>
    </w:p>
  </w:endnote>
  <w:endnote w:type="continuationSeparator" w:id="0">
    <w:p w14:paraId="48355543" w14:textId="77777777" w:rsidR="007A5A6D" w:rsidRDefault="007A5A6D" w:rsidP="000D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053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B4BD2" w14:textId="65A7F26B" w:rsidR="000D56D3" w:rsidRDefault="000D56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711B4" w14:textId="77777777" w:rsidR="000D56D3" w:rsidRDefault="000D5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6C79E" w14:textId="77777777" w:rsidR="007A5A6D" w:rsidRDefault="007A5A6D" w:rsidP="000D56D3">
      <w:pPr>
        <w:spacing w:after="0" w:line="240" w:lineRule="auto"/>
      </w:pPr>
      <w:r>
        <w:separator/>
      </w:r>
    </w:p>
  </w:footnote>
  <w:footnote w:type="continuationSeparator" w:id="0">
    <w:p w14:paraId="1012BC37" w14:textId="77777777" w:rsidR="007A5A6D" w:rsidRDefault="007A5A6D" w:rsidP="000D5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10D26"/>
    <w:multiLevelType w:val="hybridMultilevel"/>
    <w:tmpl w:val="28860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C71AA"/>
    <w:multiLevelType w:val="hybridMultilevel"/>
    <w:tmpl w:val="C95A3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D3"/>
    <w:rsid w:val="000D56D3"/>
    <w:rsid w:val="007A5A6D"/>
    <w:rsid w:val="00C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B63E"/>
  <w15:chartTrackingRefBased/>
  <w15:docId w15:val="{AEA1656D-50B4-4F23-81AF-9DF0C97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D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56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6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D56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aliases w:val="Recommendation,List Paragraph1,List Paragraph11,L,Bullet point,#List Paragraph"/>
    <w:basedOn w:val="Normal"/>
    <w:link w:val="ListParagraphChar"/>
    <w:uiPriority w:val="34"/>
    <w:qFormat/>
    <w:rsid w:val="000D56D3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#List Paragraph Char"/>
    <w:link w:val="ListParagraph"/>
    <w:uiPriority w:val="34"/>
    <w:locked/>
    <w:rsid w:val="000D56D3"/>
  </w:style>
  <w:style w:type="table" w:styleId="TableGrid">
    <w:name w:val="Table Grid"/>
    <w:basedOn w:val="TableNormal"/>
    <w:uiPriority w:val="39"/>
    <w:rsid w:val="000D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D3"/>
  </w:style>
  <w:style w:type="paragraph" w:styleId="Footer">
    <w:name w:val="footer"/>
    <w:basedOn w:val="Normal"/>
    <w:link w:val="FooterChar"/>
    <w:uiPriority w:val="99"/>
    <w:unhideWhenUsed/>
    <w:rsid w:val="000D5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afford.com.au/services/living/short-term-accommodationrespite/" TargetMode="External"/><Relationship Id="rId18" Type="http://schemas.openxmlformats.org/officeDocument/2006/relationships/hyperlink" Target="mailto:info@afford.com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diagramData" Target="diagrams/data1.xml"/><Relationship Id="rId12" Type="http://schemas.openxmlformats.org/officeDocument/2006/relationships/hyperlink" Target="mailto:info@afford.com.au" TargetMode="External"/><Relationship Id="rId17" Type="http://schemas.openxmlformats.org/officeDocument/2006/relationships/hyperlink" Target="http://www.disabilityservices.lwb.org.au/contact-us/life-without-barriers-and-the-transfer-of-nsw-government-disability-servi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fford.com.au/services/living/short-term-accommodationrespite/" TargetMode="External"/><Relationship Id="rId20" Type="http://schemas.openxmlformats.org/officeDocument/2006/relationships/hyperlink" Target="http://www.disabilityservices.lwb.org.au/contact-us/life-without-barriers-and-the-transfer-of-nsw-government-disabilit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mailto:info@afford.com.au" TargetMode="Externa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yperlink" Target="http://www.afford.com.au/services/living/short-term-accommodationrespite/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disabilityservices.lwb.org.au/contact-us/life-without-barriers-and-the-transfer-of-nsw-government-disability-services/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259086-67EB-4FD2-925F-922BC0489CB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FDF1F43-EB5E-4E66-BEE5-2BE625C382B9}">
      <dgm:prSet phldrT="[Text]"/>
      <dgm:spPr/>
      <dgm:t>
        <a:bodyPr/>
        <a:lstStyle/>
        <a:p>
          <a:r>
            <a:rPr lang="en-AU"/>
            <a:t>Hang out with Peers &amp; Meet Different People</a:t>
          </a:r>
        </a:p>
      </dgm:t>
    </dgm:pt>
    <dgm:pt modelId="{92D7140D-53E0-4B31-92F8-9DBD480CB379}" type="parTrans" cxnId="{7DF5014B-BCDB-4CA5-8FF0-2EDA48C9DE7C}">
      <dgm:prSet/>
      <dgm:spPr/>
      <dgm:t>
        <a:bodyPr/>
        <a:lstStyle/>
        <a:p>
          <a:endParaRPr lang="en-AU"/>
        </a:p>
      </dgm:t>
    </dgm:pt>
    <dgm:pt modelId="{97FA1151-F10C-4A53-B554-DAE0CD94BDAE}" type="sibTrans" cxnId="{7DF5014B-BCDB-4CA5-8FF0-2EDA48C9DE7C}">
      <dgm:prSet/>
      <dgm:spPr/>
      <dgm:t>
        <a:bodyPr/>
        <a:lstStyle/>
        <a:p>
          <a:endParaRPr lang="en-AU"/>
        </a:p>
      </dgm:t>
    </dgm:pt>
    <dgm:pt modelId="{1AF567DA-5BAD-49E6-A094-6CFA627E340C}">
      <dgm:prSet phldrT="[Text]"/>
      <dgm:spPr/>
      <dgm:t>
        <a:bodyPr/>
        <a:lstStyle/>
        <a:p>
          <a:r>
            <a:rPr lang="en-AU"/>
            <a:t>Overnight Respite</a:t>
          </a:r>
        </a:p>
      </dgm:t>
    </dgm:pt>
    <dgm:pt modelId="{54FCACF0-7A2F-4DA6-B23E-F146AC4B47E9}" type="parTrans" cxnId="{F959AE9C-BE8C-4CCF-9DD2-6CC50A8B9A7D}">
      <dgm:prSet/>
      <dgm:spPr/>
      <dgm:t>
        <a:bodyPr/>
        <a:lstStyle/>
        <a:p>
          <a:endParaRPr lang="en-AU"/>
        </a:p>
      </dgm:t>
    </dgm:pt>
    <dgm:pt modelId="{6153511B-593F-4F49-9923-EACD170C7C47}" type="sibTrans" cxnId="{F959AE9C-BE8C-4CCF-9DD2-6CC50A8B9A7D}">
      <dgm:prSet/>
      <dgm:spPr/>
      <dgm:t>
        <a:bodyPr/>
        <a:lstStyle/>
        <a:p>
          <a:endParaRPr lang="en-AU"/>
        </a:p>
      </dgm:t>
    </dgm:pt>
    <dgm:pt modelId="{357D7D2B-0C63-4929-9F0C-9EF7DDDCEF70}">
      <dgm:prSet phldrT="[Text]"/>
      <dgm:spPr/>
      <dgm:t>
        <a:bodyPr/>
        <a:lstStyle/>
        <a:p>
          <a:r>
            <a:rPr lang="en-AU"/>
            <a:t>Have a Go At New Activities</a:t>
          </a:r>
        </a:p>
      </dgm:t>
    </dgm:pt>
    <dgm:pt modelId="{B88F0A3A-F05B-424A-B19B-7ECFB2F534D9}" type="parTrans" cxnId="{56CBF624-32A4-413C-A653-3BD989E0C3E7}">
      <dgm:prSet/>
      <dgm:spPr/>
      <dgm:t>
        <a:bodyPr/>
        <a:lstStyle/>
        <a:p>
          <a:endParaRPr lang="en-AU"/>
        </a:p>
      </dgm:t>
    </dgm:pt>
    <dgm:pt modelId="{F3863EC1-3FA8-4EF2-8557-2BA150DCACA1}" type="sibTrans" cxnId="{56CBF624-32A4-413C-A653-3BD989E0C3E7}">
      <dgm:prSet/>
      <dgm:spPr/>
      <dgm:t>
        <a:bodyPr/>
        <a:lstStyle/>
        <a:p>
          <a:endParaRPr lang="en-AU"/>
        </a:p>
      </dgm:t>
    </dgm:pt>
    <dgm:pt modelId="{1B4AEE13-9ED9-43BB-9A2B-97DED2F003DA}">
      <dgm:prSet phldrT="[Text]"/>
      <dgm:spPr/>
      <dgm:t>
        <a:bodyPr/>
        <a:lstStyle/>
        <a:p>
          <a:r>
            <a:rPr lang="en-AU"/>
            <a:t>Build Independent Living Skills</a:t>
          </a:r>
        </a:p>
      </dgm:t>
    </dgm:pt>
    <dgm:pt modelId="{A5C89ACA-A219-4A83-B27B-334F05A525A1}" type="parTrans" cxnId="{A6BDAC7B-3670-4DAA-BA1C-EFA07945232D}">
      <dgm:prSet/>
      <dgm:spPr/>
      <dgm:t>
        <a:bodyPr/>
        <a:lstStyle/>
        <a:p>
          <a:endParaRPr lang="en-AU"/>
        </a:p>
      </dgm:t>
    </dgm:pt>
    <dgm:pt modelId="{50FB9574-D2E2-4F53-841B-A8B3B7E1E737}" type="sibTrans" cxnId="{A6BDAC7B-3670-4DAA-BA1C-EFA07945232D}">
      <dgm:prSet/>
      <dgm:spPr/>
      <dgm:t>
        <a:bodyPr/>
        <a:lstStyle/>
        <a:p>
          <a:endParaRPr lang="en-AU"/>
        </a:p>
      </dgm:t>
    </dgm:pt>
    <dgm:pt modelId="{46754381-0A75-4C58-B09F-E41DA2818221}">
      <dgm:prSet/>
      <dgm:spPr/>
      <dgm:t>
        <a:bodyPr/>
        <a:lstStyle/>
        <a:p>
          <a:r>
            <a:rPr lang="en-AU"/>
            <a:t>Refresh &amp; Gain a New Perspective</a:t>
          </a:r>
        </a:p>
      </dgm:t>
    </dgm:pt>
    <dgm:pt modelId="{EBA76581-6F4D-4CBC-963B-0DAC829A6BA8}" type="parTrans" cxnId="{3CA024A2-9BE1-4F6E-A01C-63C6F068AB84}">
      <dgm:prSet/>
      <dgm:spPr/>
      <dgm:t>
        <a:bodyPr/>
        <a:lstStyle/>
        <a:p>
          <a:endParaRPr lang="en-AU"/>
        </a:p>
      </dgm:t>
    </dgm:pt>
    <dgm:pt modelId="{2A6753FE-93B2-434A-AC10-C12909FF2B97}" type="sibTrans" cxnId="{3CA024A2-9BE1-4F6E-A01C-63C6F068AB84}">
      <dgm:prSet/>
      <dgm:spPr/>
      <dgm:t>
        <a:bodyPr/>
        <a:lstStyle/>
        <a:p>
          <a:endParaRPr lang="en-AU"/>
        </a:p>
      </dgm:t>
    </dgm:pt>
    <dgm:pt modelId="{681679A6-61ED-4400-A997-858591307AE4}">
      <dgm:prSet/>
      <dgm:spPr/>
      <dgm:t>
        <a:bodyPr/>
        <a:lstStyle/>
        <a:p>
          <a:r>
            <a:rPr lang="en-AU"/>
            <a:t>Sustain Informal Suppots</a:t>
          </a:r>
        </a:p>
      </dgm:t>
    </dgm:pt>
    <dgm:pt modelId="{34E676D9-0454-40BB-A6D5-AF656367F232}" type="parTrans" cxnId="{098911C9-8F3B-41E9-9E2A-20547A047628}">
      <dgm:prSet/>
      <dgm:spPr/>
      <dgm:t>
        <a:bodyPr/>
        <a:lstStyle/>
        <a:p>
          <a:endParaRPr lang="en-AU"/>
        </a:p>
      </dgm:t>
    </dgm:pt>
    <dgm:pt modelId="{B6DA6AC7-0F7C-4C1C-8BA5-043F1D761E24}" type="sibTrans" cxnId="{098911C9-8F3B-41E9-9E2A-20547A047628}">
      <dgm:prSet/>
      <dgm:spPr/>
      <dgm:t>
        <a:bodyPr/>
        <a:lstStyle/>
        <a:p>
          <a:endParaRPr lang="en-AU"/>
        </a:p>
      </dgm:t>
    </dgm:pt>
    <dgm:pt modelId="{E4FBF1E5-48E2-4498-A9FD-9E8BA8FE3934}">
      <dgm:prSet phldrT="[Text]"/>
      <dgm:spPr/>
      <dgm:t>
        <a:bodyPr/>
        <a:lstStyle/>
        <a:p>
          <a:r>
            <a:rPr lang="en-AU"/>
            <a:t>Fun Activities Including Lunches, Concerts, Football &amp; Fetes</a:t>
          </a:r>
        </a:p>
      </dgm:t>
    </dgm:pt>
    <dgm:pt modelId="{B1E1464E-DA54-437C-977F-814CA64CC9EA}" type="parTrans" cxnId="{424AF7F6-CC2B-4B1C-AEC5-BADDD5E0DE4C}">
      <dgm:prSet/>
      <dgm:spPr/>
      <dgm:t>
        <a:bodyPr/>
        <a:lstStyle/>
        <a:p>
          <a:endParaRPr lang="en-AU"/>
        </a:p>
      </dgm:t>
    </dgm:pt>
    <dgm:pt modelId="{F12A2390-E733-4F10-A92A-871B3F1484E0}" type="sibTrans" cxnId="{424AF7F6-CC2B-4B1C-AEC5-BADDD5E0DE4C}">
      <dgm:prSet/>
      <dgm:spPr/>
      <dgm:t>
        <a:bodyPr/>
        <a:lstStyle/>
        <a:p>
          <a:endParaRPr lang="en-AU"/>
        </a:p>
      </dgm:t>
    </dgm:pt>
    <dgm:pt modelId="{1189446A-AE38-4CF1-9A8E-0EDE32E41BF7}">
      <dgm:prSet phldrT="[Text]"/>
      <dgm:spPr/>
      <dgm:t>
        <a:bodyPr/>
        <a:lstStyle/>
        <a:p>
          <a:r>
            <a:rPr lang="en-AU"/>
            <a:t>Group &amp; Individual Outings</a:t>
          </a:r>
        </a:p>
      </dgm:t>
    </dgm:pt>
    <dgm:pt modelId="{8D419A03-499D-4BB7-8349-9835074236C1}" type="parTrans" cxnId="{35796453-A35B-4A3E-82EF-DD0C22C14187}">
      <dgm:prSet/>
      <dgm:spPr/>
      <dgm:t>
        <a:bodyPr/>
        <a:lstStyle/>
        <a:p>
          <a:endParaRPr lang="en-AU"/>
        </a:p>
      </dgm:t>
    </dgm:pt>
    <dgm:pt modelId="{9D5AE039-AE9E-4C6A-9293-9A99B6060D59}" type="sibTrans" cxnId="{35796453-A35B-4A3E-82EF-DD0C22C14187}">
      <dgm:prSet/>
      <dgm:spPr/>
      <dgm:t>
        <a:bodyPr/>
        <a:lstStyle/>
        <a:p>
          <a:endParaRPr lang="en-AU"/>
        </a:p>
      </dgm:t>
    </dgm:pt>
    <dgm:pt modelId="{118CD142-B9CD-4300-B6E7-976A86126E6B}">
      <dgm:prSet phldrT="[Text]"/>
      <dgm:spPr/>
      <dgm:t>
        <a:bodyPr/>
        <a:lstStyle/>
        <a:p>
          <a:r>
            <a:rPr lang="en-AU"/>
            <a:t>Application of Living Skills </a:t>
          </a:r>
        </a:p>
        <a:p>
          <a:r>
            <a:rPr lang="en-AU"/>
            <a:t>(such as Meal Preparation, Domestic Responsibilities &amp; Shopping)</a:t>
          </a:r>
        </a:p>
      </dgm:t>
    </dgm:pt>
    <dgm:pt modelId="{43293BEC-E8EA-4E9C-AF48-2E2B99946D53}" type="parTrans" cxnId="{CF0FDD54-832D-485D-9BF9-21E0347852A6}">
      <dgm:prSet/>
      <dgm:spPr/>
      <dgm:t>
        <a:bodyPr/>
        <a:lstStyle/>
        <a:p>
          <a:endParaRPr lang="en-AU"/>
        </a:p>
      </dgm:t>
    </dgm:pt>
    <dgm:pt modelId="{48E89D2C-1217-41F0-85AA-71740E469E19}" type="sibTrans" cxnId="{CF0FDD54-832D-485D-9BF9-21E0347852A6}">
      <dgm:prSet/>
      <dgm:spPr/>
      <dgm:t>
        <a:bodyPr/>
        <a:lstStyle/>
        <a:p>
          <a:endParaRPr lang="en-AU"/>
        </a:p>
      </dgm:t>
    </dgm:pt>
    <dgm:pt modelId="{BE4F3F95-E027-43EA-A4AB-E34E8AF96481}">
      <dgm:prSet phldrT="[Text]"/>
      <dgm:spPr/>
      <dgm:t>
        <a:bodyPr/>
        <a:lstStyle/>
        <a:p>
          <a:r>
            <a:rPr lang="en-AU"/>
            <a:t>Support &amp; Encouragement to Increase Independence &amp; Achieve Personal Goals</a:t>
          </a:r>
        </a:p>
      </dgm:t>
    </dgm:pt>
    <dgm:pt modelId="{3E0B91D2-AD6B-45D1-82F1-525988F4CD4C}" type="parTrans" cxnId="{D1AA0A90-F73F-4876-9662-133052D8FB3C}">
      <dgm:prSet/>
      <dgm:spPr/>
      <dgm:t>
        <a:bodyPr/>
        <a:lstStyle/>
        <a:p>
          <a:endParaRPr lang="en-AU"/>
        </a:p>
      </dgm:t>
    </dgm:pt>
    <dgm:pt modelId="{1F817C76-3F2E-4C04-B0F5-F3098BC9D263}" type="sibTrans" cxnId="{D1AA0A90-F73F-4876-9662-133052D8FB3C}">
      <dgm:prSet/>
      <dgm:spPr/>
      <dgm:t>
        <a:bodyPr/>
        <a:lstStyle/>
        <a:p>
          <a:endParaRPr lang="en-AU"/>
        </a:p>
      </dgm:t>
    </dgm:pt>
    <dgm:pt modelId="{4E7C3714-4C0A-4007-BAD1-759B98BE5AD7}">
      <dgm:prSet/>
      <dgm:spPr/>
      <dgm:t>
        <a:bodyPr/>
        <a:lstStyle/>
        <a:p>
          <a:r>
            <a:rPr lang="en-AU"/>
            <a:t>Safe Envrionment to Learn &amp; Develop Friendships</a:t>
          </a:r>
        </a:p>
      </dgm:t>
    </dgm:pt>
    <dgm:pt modelId="{79DC2230-5715-45E4-8530-CAFEF1B5E034}" type="parTrans" cxnId="{38B3F234-8111-4D59-A9AC-A294EB96EDCC}">
      <dgm:prSet/>
      <dgm:spPr/>
      <dgm:t>
        <a:bodyPr/>
        <a:lstStyle/>
        <a:p>
          <a:endParaRPr lang="en-AU"/>
        </a:p>
      </dgm:t>
    </dgm:pt>
    <dgm:pt modelId="{CE510043-2A9D-44AA-BCCC-12A94EE00685}" type="sibTrans" cxnId="{38B3F234-8111-4D59-A9AC-A294EB96EDCC}">
      <dgm:prSet/>
      <dgm:spPr/>
      <dgm:t>
        <a:bodyPr/>
        <a:lstStyle/>
        <a:p>
          <a:endParaRPr lang="en-AU"/>
        </a:p>
      </dgm:t>
    </dgm:pt>
    <dgm:pt modelId="{4734F2CB-CBBA-4511-BFBB-894B2E89C306}" type="pres">
      <dgm:prSet presAssocID="{1A259086-67EB-4FD2-925F-922BC0489CB0}" presName="diagram" presStyleCnt="0">
        <dgm:presLayoutVars>
          <dgm:dir/>
          <dgm:resizeHandles val="exact"/>
        </dgm:presLayoutVars>
      </dgm:prSet>
      <dgm:spPr/>
    </dgm:pt>
    <dgm:pt modelId="{5D57732E-09B5-4ADE-B8B7-9F3716FCF7BD}" type="pres">
      <dgm:prSet presAssocID="{FFDF1F43-EB5E-4E66-BEE5-2BE625C382B9}" presName="node" presStyleLbl="node1" presStyleIdx="0" presStyleCnt="11">
        <dgm:presLayoutVars>
          <dgm:bulletEnabled val="1"/>
        </dgm:presLayoutVars>
      </dgm:prSet>
      <dgm:spPr/>
    </dgm:pt>
    <dgm:pt modelId="{484F886D-DD31-4FD2-8EDC-741A6C9DA974}" type="pres">
      <dgm:prSet presAssocID="{97FA1151-F10C-4A53-B554-DAE0CD94BDAE}" presName="sibTrans" presStyleCnt="0"/>
      <dgm:spPr/>
    </dgm:pt>
    <dgm:pt modelId="{CBAB44CC-4210-4740-9DF9-944A129302D9}" type="pres">
      <dgm:prSet presAssocID="{681679A6-61ED-4400-A997-858591307AE4}" presName="node" presStyleLbl="node1" presStyleIdx="1" presStyleCnt="11" custLinFactNeighborX="1191" custLinFactNeighborY="-93">
        <dgm:presLayoutVars>
          <dgm:bulletEnabled val="1"/>
        </dgm:presLayoutVars>
      </dgm:prSet>
      <dgm:spPr/>
    </dgm:pt>
    <dgm:pt modelId="{D4605636-AA83-4FE6-8B22-1728A1E0E497}" type="pres">
      <dgm:prSet presAssocID="{B6DA6AC7-0F7C-4C1C-8BA5-043F1D761E24}" presName="sibTrans" presStyleCnt="0"/>
      <dgm:spPr/>
    </dgm:pt>
    <dgm:pt modelId="{45F30910-5971-4FEA-B2DF-DB53E3E24835}" type="pres">
      <dgm:prSet presAssocID="{1AF567DA-5BAD-49E6-A094-6CFA627E340C}" presName="node" presStyleLbl="node1" presStyleIdx="2" presStyleCnt="11">
        <dgm:presLayoutVars>
          <dgm:bulletEnabled val="1"/>
        </dgm:presLayoutVars>
      </dgm:prSet>
      <dgm:spPr/>
    </dgm:pt>
    <dgm:pt modelId="{E13E3979-152C-4401-A409-73BB4617B0EE}" type="pres">
      <dgm:prSet presAssocID="{6153511B-593F-4F49-9923-EACD170C7C47}" presName="sibTrans" presStyleCnt="0"/>
      <dgm:spPr/>
    </dgm:pt>
    <dgm:pt modelId="{D741F902-B3DB-4C96-83DE-A743F3AC2FDC}" type="pres">
      <dgm:prSet presAssocID="{357D7D2B-0C63-4929-9F0C-9EF7DDDCEF70}" presName="node" presStyleLbl="node1" presStyleIdx="3" presStyleCnt="11">
        <dgm:presLayoutVars>
          <dgm:bulletEnabled val="1"/>
        </dgm:presLayoutVars>
      </dgm:prSet>
      <dgm:spPr/>
    </dgm:pt>
    <dgm:pt modelId="{D222134B-94B8-42BB-91AE-88A9A3E0B591}" type="pres">
      <dgm:prSet presAssocID="{F3863EC1-3FA8-4EF2-8557-2BA150DCACA1}" presName="sibTrans" presStyleCnt="0"/>
      <dgm:spPr/>
    </dgm:pt>
    <dgm:pt modelId="{BEC29420-169A-45A7-9E01-F7255C674112}" type="pres">
      <dgm:prSet presAssocID="{1B4AEE13-9ED9-43BB-9A2B-97DED2F003DA}" presName="node" presStyleLbl="node1" presStyleIdx="4" presStyleCnt="11">
        <dgm:presLayoutVars>
          <dgm:bulletEnabled val="1"/>
        </dgm:presLayoutVars>
      </dgm:prSet>
      <dgm:spPr/>
    </dgm:pt>
    <dgm:pt modelId="{BEE22465-0CD4-4C6A-AAEA-0576EFEB04FE}" type="pres">
      <dgm:prSet presAssocID="{50FB9574-D2E2-4F53-841B-A8B3B7E1E737}" presName="sibTrans" presStyleCnt="0"/>
      <dgm:spPr/>
    </dgm:pt>
    <dgm:pt modelId="{E7B25371-54B5-4D56-A559-D194D1E0308B}" type="pres">
      <dgm:prSet presAssocID="{46754381-0A75-4C58-B09F-E41DA2818221}" presName="node" presStyleLbl="node1" presStyleIdx="5" presStyleCnt="11">
        <dgm:presLayoutVars>
          <dgm:bulletEnabled val="1"/>
        </dgm:presLayoutVars>
      </dgm:prSet>
      <dgm:spPr/>
    </dgm:pt>
    <dgm:pt modelId="{7DF074A7-61E5-4014-B798-43A1B3CD6247}" type="pres">
      <dgm:prSet presAssocID="{2A6753FE-93B2-434A-AC10-C12909FF2B97}" presName="sibTrans" presStyleCnt="0"/>
      <dgm:spPr/>
    </dgm:pt>
    <dgm:pt modelId="{49E8102E-2FFC-4B67-9971-C44BF378BD95}" type="pres">
      <dgm:prSet presAssocID="{E4FBF1E5-48E2-4498-A9FD-9E8BA8FE3934}" presName="node" presStyleLbl="node1" presStyleIdx="6" presStyleCnt="11">
        <dgm:presLayoutVars>
          <dgm:bulletEnabled val="1"/>
        </dgm:presLayoutVars>
      </dgm:prSet>
      <dgm:spPr/>
    </dgm:pt>
    <dgm:pt modelId="{F67DCAF8-0DE3-4C7F-A433-1499DA2079AC}" type="pres">
      <dgm:prSet presAssocID="{F12A2390-E733-4F10-A92A-871B3F1484E0}" presName="sibTrans" presStyleCnt="0"/>
      <dgm:spPr/>
    </dgm:pt>
    <dgm:pt modelId="{9E519BE4-F430-40AA-9B45-001832B9A6A3}" type="pres">
      <dgm:prSet presAssocID="{1189446A-AE38-4CF1-9A8E-0EDE32E41BF7}" presName="node" presStyleLbl="node1" presStyleIdx="7" presStyleCnt="11">
        <dgm:presLayoutVars>
          <dgm:bulletEnabled val="1"/>
        </dgm:presLayoutVars>
      </dgm:prSet>
      <dgm:spPr/>
    </dgm:pt>
    <dgm:pt modelId="{5BBB8F9B-5A1B-446A-995F-BA21D52B08A5}" type="pres">
      <dgm:prSet presAssocID="{9D5AE039-AE9E-4C6A-9293-9A99B6060D59}" presName="sibTrans" presStyleCnt="0"/>
      <dgm:spPr/>
    </dgm:pt>
    <dgm:pt modelId="{0DE59BCC-0D60-43CE-846A-E8E53C13473A}" type="pres">
      <dgm:prSet presAssocID="{118CD142-B9CD-4300-B6E7-976A86126E6B}" presName="node" presStyleLbl="node1" presStyleIdx="8" presStyleCnt="11">
        <dgm:presLayoutVars>
          <dgm:bulletEnabled val="1"/>
        </dgm:presLayoutVars>
      </dgm:prSet>
      <dgm:spPr/>
    </dgm:pt>
    <dgm:pt modelId="{5A1B71FD-633B-4D51-8081-EFACF78FB106}" type="pres">
      <dgm:prSet presAssocID="{48E89D2C-1217-41F0-85AA-71740E469E19}" presName="sibTrans" presStyleCnt="0"/>
      <dgm:spPr/>
    </dgm:pt>
    <dgm:pt modelId="{19C7B083-CA9B-4A2D-AB01-125A8B61FC15}" type="pres">
      <dgm:prSet presAssocID="{BE4F3F95-E027-43EA-A4AB-E34E8AF96481}" presName="node" presStyleLbl="node1" presStyleIdx="9" presStyleCnt="11">
        <dgm:presLayoutVars>
          <dgm:bulletEnabled val="1"/>
        </dgm:presLayoutVars>
      </dgm:prSet>
      <dgm:spPr/>
    </dgm:pt>
    <dgm:pt modelId="{42999B2E-64BA-4067-8616-2B9A33EF9275}" type="pres">
      <dgm:prSet presAssocID="{1F817C76-3F2E-4C04-B0F5-F3098BC9D263}" presName="sibTrans" presStyleCnt="0"/>
      <dgm:spPr/>
    </dgm:pt>
    <dgm:pt modelId="{E8EB2319-7918-4E0B-B3A7-5580E3525379}" type="pres">
      <dgm:prSet presAssocID="{4E7C3714-4C0A-4007-BAD1-759B98BE5AD7}" presName="node" presStyleLbl="node1" presStyleIdx="10" presStyleCnt="11">
        <dgm:presLayoutVars>
          <dgm:bulletEnabled val="1"/>
        </dgm:presLayoutVars>
      </dgm:prSet>
      <dgm:spPr/>
    </dgm:pt>
  </dgm:ptLst>
  <dgm:cxnLst>
    <dgm:cxn modelId="{13338904-638F-49EE-A9C0-22FC9C0B82F1}" type="presOf" srcId="{1189446A-AE38-4CF1-9A8E-0EDE32E41BF7}" destId="{9E519BE4-F430-40AA-9B45-001832B9A6A3}" srcOrd="0" destOrd="0" presId="urn:microsoft.com/office/officeart/2005/8/layout/default"/>
    <dgm:cxn modelId="{F8FD3605-2E16-40C5-84F5-B5999524D20D}" type="presOf" srcId="{357D7D2B-0C63-4929-9F0C-9EF7DDDCEF70}" destId="{D741F902-B3DB-4C96-83DE-A743F3AC2FDC}" srcOrd="0" destOrd="0" presId="urn:microsoft.com/office/officeart/2005/8/layout/default"/>
    <dgm:cxn modelId="{23A91C06-DEC6-464F-B3FE-4928D2104322}" type="presOf" srcId="{1AF567DA-5BAD-49E6-A094-6CFA627E340C}" destId="{45F30910-5971-4FEA-B2DF-DB53E3E24835}" srcOrd="0" destOrd="0" presId="urn:microsoft.com/office/officeart/2005/8/layout/default"/>
    <dgm:cxn modelId="{56CBF624-32A4-413C-A653-3BD989E0C3E7}" srcId="{1A259086-67EB-4FD2-925F-922BC0489CB0}" destId="{357D7D2B-0C63-4929-9F0C-9EF7DDDCEF70}" srcOrd="3" destOrd="0" parTransId="{B88F0A3A-F05B-424A-B19B-7ECFB2F534D9}" sibTransId="{F3863EC1-3FA8-4EF2-8557-2BA150DCACA1}"/>
    <dgm:cxn modelId="{38B3F234-8111-4D59-A9AC-A294EB96EDCC}" srcId="{1A259086-67EB-4FD2-925F-922BC0489CB0}" destId="{4E7C3714-4C0A-4007-BAD1-759B98BE5AD7}" srcOrd="10" destOrd="0" parTransId="{79DC2230-5715-45E4-8530-CAFEF1B5E034}" sibTransId="{CE510043-2A9D-44AA-BCCC-12A94EE00685}"/>
    <dgm:cxn modelId="{7DF5014B-BCDB-4CA5-8FF0-2EDA48C9DE7C}" srcId="{1A259086-67EB-4FD2-925F-922BC0489CB0}" destId="{FFDF1F43-EB5E-4E66-BEE5-2BE625C382B9}" srcOrd="0" destOrd="0" parTransId="{92D7140D-53E0-4B31-92F8-9DBD480CB379}" sibTransId="{97FA1151-F10C-4A53-B554-DAE0CD94BDAE}"/>
    <dgm:cxn modelId="{99253D72-7B82-41C8-9AA6-E26A1D810203}" type="presOf" srcId="{E4FBF1E5-48E2-4498-A9FD-9E8BA8FE3934}" destId="{49E8102E-2FFC-4B67-9971-C44BF378BD95}" srcOrd="0" destOrd="0" presId="urn:microsoft.com/office/officeart/2005/8/layout/default"/>
    <dgm:cxn modelId="{35796453-A35B-4A3E-82EF-DD0C22C14187}" srcId="{1A259086-67EB-4FD2-925F-922BC0489CB0}" destId="{1189446A-AE38-4CF1-9A8E-0EDE32E41BF7}" srcOrd="7" destOrd="0" parTransId="{8D419A03-499D-4BB7-8349-9835074236C1}" sibTransId="{9D5AE039-AE9E-4C6A-9293-9A99B6060D59}"/>
    <dgm:cxn modelId="{6689EE53-DC8F-4567-9D34-7E428FA31D8A}" type="presOf" srcId="{4E7C3714-4C0A-4007-BAD1-759B98BE5AD7}" destId="{E8EB2319-7918-4E0B-B3A7-5580E3525379}" srcOrd="0" destOrd="0" presId="urn:microsoft.com/office/officeart/2005/8/layout/default"/>
    <dgm:cxn modelId="{CF0FDD54-832D-485D-9BF9-21E0347852A6}" srcId="{1A259086-67EB-4FD2-925F-922BC0489CB0}" destId="{118CD142-B9CD-4300-B6E7-976A86126E6B}" srcOrd="8" destOrd="0" parTransId="{43293BEC-E8EA-4E9C-AF48-2E2B99946D53}" sibTransId="{48E89D2C-1217-41F0-85AA-71740E469E19}"/>
    <dgm:cxn modelId="{E4DB9575-3071-4240-85CE-5D4E70829431}" type="presOf" srcId="{1B4AEE13-9ED9-43BB-9A2B-97DED2F003DA}" destId="{BEC29420-169A-45A7-9E01-F7255C674112}" srcOrd="0" destOrd="0" presId="urn:microsoft.com/office/officeart/2005/8/layout/default"/>
    <dgm:cxn modelId="{A9422E57-3A96-4566-8C4C-C9A4D043EB7E}" type="presOf" srcId="{118CD142-B9CD-4300-B6E7-976A86126E6B}" destId="{0DE59BCC-0D60-43CE-846A-E8E53C13473A}" srcOrd="0" destOrd="0" presId="urn:microsoft.com/office/officeart/2005/8/layout/default"/>
    <dgm:cxn modelId="{A6BDAC7B-3670-4DAA-BA1C-EFA07945232D}" srcId="{1A259086-67EB-4FD2-925F-922BC0489CB0}" destId="{1B4AEE13-9ED9-43BB-9A2B-97DED2F003DA}" srcOrd="4" destOrd="0" parTransId="{A5C89ACA-A219-4A83-B27B-334F05A525A1}" sibTransId="{50FB9574-D2E2-4F53-841B-A8B3B7E1E737}"/>
    <dgm:cxn modelId="{832E7F86-6881-44E5-9BF1-42FF6E5B76DD}" type="presOf" srcId="{681679A6-61ED-4400-A997-858591307AE4}" destId="{CBAB44CC-4210-4740-9DF9-944A129302D9}" srcOrd="0" destOrd="0" presId="urn:microsoft.com/office/officeart/2005/8/layout/default"/>
    <dgm:cxn modelId="{18FAEF86-2F5F-4753-A4B6-6F27108B7563}" type="presOf" srcId="{BE4F3F95-E027-43EA-A4AB-E34E8AF96481}" destId="{19C7B083-CA9B-4A2D-AB01-125A8B61FC15}" srcOrd="0" destOrd="0" presId="urn:microsoft.com/office/officeart/2005/8/layout/default"/>
    <dgm:cxn modelId="{D1AA0A90-F73F-4876-9662-133052D8FB3C}" srcId="{1A259086-67EB-4FD2-925F-922BC0489CB0}" destId="{BE4F3F95-E027-43EA-A4AB-E34E8AF96481}" srcOrd="9" destOrd="0" parTransId="{3E0B91D2-AD6B-45D1-82F1-525988F4CD4C}" sibTransId="{1F817C76-3F2E-4C04-B0F5-F3098BC9D263}"/>
    <dgm:cxn modelId="{F959AE9C-BE8C-4CCF-9DD2-6CC50A8B9A7D}" srcId="{1A259086-67EB-4FD2-925F-922BC0489CB0}" destId="{1AF567DA-5BAD-49E6-A094-6CFA627E340C}" srcOrd="2" destOrd="0" parTransId="{54FCACF0-7A2F-4DA6-B23E-F146AC4B47E9}" sibTransId="{6153511B-593F-4F49-9923-EACD170C7C47}"/>
    <dgm:cxn modelId="{17E96CA0-DC97-4D08-AFA3-2B74E140F0CC}" type="presOf" srcId="{46754381-0A75-4C58-B09F-E41DA2818221}" destId="{E7B25371-54B5-4D56-A559-D194D1E0308B}" srcOrd="0" destOrd="0" presId="urn:microsoft.com/office/officeart/2005/8/layout/default"/>
    <dgm:cxn modelId="{3CA024A2-9BE1-4F6E-A01C-63C6F068AB84}" srcId="{1A259086-67EB-4FD2-925F-922BC0489CB0}" destId="{46754381-0A75-4C58-B09F-E41DA2818221}" srcOrd="5" destOrd="0" parTransId="{EBA76581-6F4D-4CBC-963B-0DAC829A6BA8}" sibTransId="{2A6753FE-93B2-434A-AC10-C12909FF2B97}"/>
    <dgm:cxn modelId="{737AF3C5-BE9A-40A0-A1A1-13FCAAFA540F}" type="presOf" srcId="{FFDF1F43-EB5E-4E66-BEE5-2BE625C382B9}" destId="{5D57732E-09B5-4ADE-B8B7-9F3716FCF7BD}" srcOrd="0" destOrd="0" presId="urn:microsoft.com/office/officeart/2005/8/layout/default"/>
    <dgm:cxn modelId="{098911C9-8F3B-41E9-9E2A-20547A047628}" srcId="{1A259086-67EB-4FD2-925F-922BC0489CB0}" destId="{681679A6-61ED-4400-A997-858591307AE4}" srcOrd="1" destOrd="0" parTransId="{34E676D9-0454-40BB-A6D5-AF656367F232}" sibTransId="{B6DA6AC7-0F7C-4C1C-8BA5-043F1D761E24}"/>
    <dgm:cxn modelId="{487AE6E5-7E98-4884-BFEB-1F4809BAFA54}" type="presOf" srcId="{1A259086-67EB-4FD2-925F-922BC0489CB0}" destId="{4734F2CB-CBBA-4511-BFBB-894B2E89C306}" srcOrd="0" destOrd="0" presId="urn:microsoft.com/office/officeart/2005/8/layout/default"/>
    <dgm:cxn modelId="{424AF7F6-CC2B-4B1C-AEC5-BADDD5E0DE4C}" srcId="{1A259086-67EB-4FD2-925F-922BC0489CB0}" destId="{E4FBF1E5-48E2-4498-A9FD-9E8BA8FE3934}" srcOrd="6" destOrd="0" parTransId="{B1E1464E-DA54-437C-977F-814CA64CC9EA}" sibTransId="{F12A2390-E733-4F10-A92A-871B3F1484E0}"/>
    <dgm:cxn modelId="{E5248AF7-FA30-4A86-81E0-B7E0D2CA8FFD}" type="presParOf" srcId="{4734F2CB-CBBA-4511-BFBB-894B2E89C306}" destId="{5D57732E-09B5-4ADE-B8B7-9F3716FCF7BD}" srcOrd="0" destOrd="0" presId="urn:microsoft.com/office/officeart/2005/8/layout/default"/>
    <dgm:cxn modelId="{DF21B140-87DB-44E5-A3B5-DA10A180845D}" type="presParOf" srcId="{4734F2CB-CBBA-4511-BFBB-894B2E89C306}" destId="{484F886D-DD31-4FD2-8EDC-741A6C9DA974}" srcOrd="1" destOrd="0" presId="urn:microsoft.com/office/officeart/2005/8/layout/default"/>
    <dgm:cxn modelId="{96A04EDB-8188-4D00-9044-9964F55A4EE8}" type="presParOf" srcId="{4734F2CB-CBBA-4511-BFBB-894B2E89C306}" destId="{CBAB44CC-4210-4740-9DF9-944A129302D9}" srcOrd="2" destOrd="0" presId="urn:microsoft.com/office/officeart/2005/8/layout/default"/>
    <dgm:cxn modelId="{DED1C37F-71F9-4CCC-9EC7-71D04E77E2B6}" type="presParOf" srcId="{4734F2CB-CBBA-4511-BFBB-894B2E89C306}" destId="{D4605636-AA83-4FE6-8B22-1728A1E0E497}" srcOrd="3" destOrd="0" presId="urn:microsoft.com/office/officeart/2005/8/layout/default"/>
    <dgm:cxn modelId="{0FBEE931-ED5F-45E9-B264-CB379B4A6AF9}" type="presParOf" srcId="{4734F2CB-CBBA-4511-BFBB-894B2E89C306}" destId="{45F30910-5971-4FEA-B2DF-DB53E3E24835}" srcOrd="4" destOrd="0" presId="urn:microsoft.com/office/officeart/2005/8/layout/default"/>
    <dgm:cxn modelId="{D0BE1A7A-614B-40C3-B6CC-83A70F729205}" type="presParOf" srcId="{4734F2CB-CBBA-4511-BFBB-894B2E89C306}" destId="{E13E3979-152C-4401-A409-73BB4617B0EE}" srcOrd="5" destOrd="0" presId="urn:microsoft.com/office/officeart/2005/8/layout/default"/>
    <dgm:cxn modelId="{70CAA809-072D-4D8D-B626-F1067425E4CD}" type="presParOf" srcId="{4734F2CB-CBBA-4511-BFBB-894B2E89C306}" destId="{D741F902-B3DB-4C96-83DE-A743F3AC2FDC}" srcOrd="6" destOrd="0" presId="urn:microsoft.com/office/officeart/2005/8/layout/default"/>
    <dgm:cxn modelId="{0F156C2B-C287-4B3C-8C7F-DC88B069F2E2}" type="presParOf" srcId="{4734F2CB-CBBA-4511-BFBB-894B2E89C306}" destId="{D222134B-94B8-42BB-91AE-88A9A3E0B591}" srcOrd="7" destOrd="0" presId="urn:microsoft.com/office/officeart/2005/8/layout/default"/>
    <dgm:cxn modelId="{3DAFB5D7-6C63-4EB8-8812-F489448DA226}" type="presParOf" srcId="{4734F2CB-CBBA-4511-BFBB-894B2E89C306}" destId="{BEC29420-169A-45A7-9E01-F7255C674112}" srcOrd="8" destOrd="0" presId="urn:microsoft.com/office/officeart/2005/8/layout/default"/>
    <dgm:cxn modelId="{48462482-477A-448C-B719-CA644B9F3FFE}" type="presParOf" srcId="{4734F2CB-CBBA-4511-BFBB-894B2E89C306}" destId="{BEE22465-0CD4-4C6A-AAEA-0576EFEB04FE}" srcOrd="9" destOrd="0" presId="urn:microsoft.com/office/officeart/2005/8/layout/default"/>
    <dgm:cxn modelId="{4B8CA446-CE27-4BFE-8C64-00B0BBE75483}" type="presParOf" srcId="{4734F2CB-CBBA-4511-BFBB-894B2E89C306}" destId="{E7B25371-54B5-4D56-A559-D194D1E0308B}" srcOrd="10" destOrd="0" presId="urn:microsoft.com/office/officeart/2005/8/layout/default"/>
    <dgm:cxn modelId="{93E4C154-AFE5-4AC1-B3E8-3B0C6EFC5AA0}" type="presParOf" srcId="{4734F2CB-CBBA-4511-BFBB-894B2E89C306}" destId="{7DF074A7-61E5-4014-B798-43A1B3CD6247}" srcOrd="11" destOrd="0" presId="urn:microsoft.com/office/officeart/2005/8/layout/default"/>
    <dgm:cxn modelId="{7F01EE56-9A49-4E1F-888F-FCEC0AE02B24}" type="presParOf" srcId="{4734F2CB-CBBA-4511-BFBB-894B2E89C306}" destId="{49E8102E-2FFC-4B67-9971-C44BF378BD95}" srcOrd="12" destOrd="0" presId="urn:microsoft.com/office/officeart/2005/8/layout/default"/>
    <dgm:cxn modelId="{766E1CFC-65F5-4EB0-9C21-EB9F0ED637EB}" type="presParOf" srcId="{4734F2CB-CBBA-4511-BFBB-894B2E89C306}" destId="{F67DCAF8-0DE3-4C7F-A433-1499DA2079AC}" srcOrd="13" destOrd="0" presId="urn:microsoft.com/office/officeart/2005/8/layout/default"/>
    <dgm:cxn modelId="{6747DC44-9E04-4753-9D2A-7ADC21EE4F3C}" type="presParOf" srcId="{4734F2CB-CBBA-4511-BFBB-894B2E89C306}" destId="{9E519BE4-F430-40AA-9B45-001832B9A6A3}" srcOrd="14" destOrd="0" presId="urn:microsoft.com/office/officeart/2005/8/layout/default"/>
    <dgm:cxn modelId="{BDA95D28-1937-4F5D-922E-F7A6D308E549}" type="presParOf" srcId="{4734F2CB-CBBA-4511-BFBB-894B2E89C306}" destId="{5BBB8F9B-5A1B-446A-995F-BA21D52B08A5}" srcOrd="15" destOrd="0" presId="urn:microsoft.com/office/officeart/2005/8/layout/default"/>
    <dgm:cxn modelId="{C1DED033-A07A-41D7-B80B-AE72082CB5C8}" type="presParOf" srcId="{4734F2CB-CBBA-4511-BFBB-894B2E89C306}" destId="{0DE59BCC-0D60-43CE-846A-E8E53C13473A}" srcOrd="16" destOrd="0" presId="urn:microsoft.com/office/officeart/2005/8/layout/default"/>
    <dgm:cxn modelId="{6B4C5F89-8B99-4ACE-9C9B-204089D75D9A}" type="presParOf" srcId="{4734F2CB-CBBA-4511-BFBB-894B2E89C306}" destId="{5A1B71FD-633B-4D51-8081-EFACF78FB106}" srcOrd="17" destOrd="0" presId="urn:microsoft.com/office/officeart/2005/8/layout/default"/>
    <dgm:cxn modelId="{72400782-DABF-42F5-AEB4-0C982F1949DF}" type="presParOf" srcId="{4734F2CB-CBBA-4511-BFBB-894B2E89C306}" destId="{19C7B083-CA9B-4A2D-AB01-125A8B61FC15}" srcOrd="18" destOrd="0" presId="urn:microsoft.com/office/officeart/2005/8/layout/default"/>
    <dgm:cxn modelId="{17C5471D-CA62-436E-A482-68F46908ACDD}" type="presParOf" srcId="{4734F2CB-CBBA-4511-BFBB-894B2E89C306}" destId="{42999B2E-64BA-4067-8616-2B9A33EF9275}" srcOrd="19" destOrd="0" presId="urn:microsoft.com/office/officeart/2005/8/layout/default"/>
    <dgm:cxn modelId="{89BC7618-0C21-4D20-85D4-ED26E178E1F6}" type="presParOf" srcId="{4734F2CB-CBBA-4511-BFBB-894B2E89C306}" destId="{E8EB2319-7918-4E0B-B3A7-5580E3525379}" srcOrd="2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57732E-09B5-4ADE-B8B7-9F3716FCF7BD}">
      <dsp:nvSpPr>
        <dsp:cNvPr id="0" name=""/>
        <dsp:cNvSpPr/>
      </dsp:nvSpPr>
      <dsp:spPr>
        <a:xfrm>
          <a:off x="678299" y="368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Hang out with Peers &amp; Meet Different People</a:t>
          </a:r>
        </a:p>
      </dsp:txBody>
      <dsp:txXfrm>
        <a:off x="678299" y="368"/>
        <a:ext cx="1460227" cy="876136"/>
      </dsp:txXfrm>
    </dsp:sp>
    <dsp:sp modelId="{CBAB44CC-4210-4740-9DF9-944A129302D9}">
      <dsp:nvSpPr>
        <dsp:cNvPr id="0" name=""/>
        <dsp:cNvSpPr/>
      </dsp:nvSpPr>
      <dsp:spPr>
        <a:xfrm>
          <a:off x="2301940" y="0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Sustain Informal Suppots</a:t>
          </a:r>
        </a:p>
      </dsp:txBody>
      <dsp:txXfrm>
        <a:off x="2301940" y="0"/>
        <a:ext cx="1460227" cy="876136"/>
      </dsp:txXfrm>
    </dsp:sp>
    <dsp:sp modelId="{45F30910-5971-4FEA-B2DF-DB53E3E24835}">
      <dsp:nvSpPr>
        <dsp:cNvPr id="0" name=""/>
        <dsp:cNvSpPr/>
      </dsp:nvSpPr>
      <dsp:spPr>
        <a:xfrm>
          <a:off x="3890798" y="368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Overnight Respite</a:t>
          </a:r>
        </a:p>
      </dsp:txBody>
      <dsp:txXfrm>
        <a:off x="3890798" y="368"/>
        <a:ext cx="1460227" cy="876136"/>
      </dsp:txXfrm>
    </dsp:sp>
    <dsp:sp modelId="{D741F902-B3DB-4C96-83DE-A743F3AC2FDC}">
      <dsp:nvSpPr>
        <dsp:cNvPr id="0" name=""/>
        <dsp:cNvSpPr/>
      </dsp:nvSpPr>
      <dsp:spPr>
        <a:xfrm>
          <a:off x="678299" y="1022527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Have a Go At New Activities</a:t>
          </a:r>
        </a:p>
      </dsp:txBody>
      <dsp:txXfrm>
        <a:off x="678299" y="1022527"/>
        <a:ext cx="1460227" cy="876136"/>
      </dsp:txXfrm>
    </dsp:sp>
    <dsp:sp modelId="{BEC29420-169A-45A7-9E01-F7255C674112}">
      <dsp:nvSpPr>
        <dsp:cNvPr id="0" name=""/>
        <dsp:cNvSpPr/>
      </dsp:nvSpPr>
      <dsp:spPr>
        <a:xfrm>
          <a:off x="2284548" y="1022527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Build Independent Living Skills</a:t>
          </a:r>
        </a:p>
      </dsp:txBody>
      <dsp:txXfrm>
        <a:off x="2284548" y="1022527"/>
        <a:ext cx="1460227" cy="876136"/>
      </dsp:txXfrm>
    </dsp:sp>
    <dsp:sp modelId="{E7B25371-54B5-4D56-A559-D194D1E0308B}">
      <dsp:nvSpPr>
        <dsp:cNvPr id="0" name=""/>
        <dsp:cNvSpPr/>
      </dsp:nvSpPr>
      <dsp:spPr>
        <a:xfrm>
          <a:off x="3890798" y="1022527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Refresh &amp; Gain a New Perspective</a:t>
          </a:r>
        </a:p>
      </dsp:txBody>
      <dsp:txXfrm>
        <a:off x="3890798" y="1022527"/>
        <a:ext cx="1460227" cy="876136"/>
      </dsp:txXfrm>
    </dsp:sp>
    <dsp:sp modelId="{49E8102E-2FFC-4B67-9971-C44BF378BD95}">
      <dsp:nvSpPr>
        <dsp:cNvPr id="0" name=""/>
        <dsp:cNvSpPr/>
      </dsp:nvSpPr>
      <dsp:spPr>
        <a:xfrm>
          <a:off x="678299" y="2044686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Fun Activities Including Lunches, Concerts, Football &amp; Fetes</a:t>
          </a:r>
        </a:p>
      </dsp:txBody>
      <dsp:txXfrm>
        <a:off x="678299" y="2044686"/>
        <a:ext cx="1460227" cy="876136"/>
      </dsp:txXfrm>
    </dsp:sp>
    <dsp:sp modelId="{9E519BE4-F430-40AA-9B45-001832B9A6A3}">
      <dsp:nvSpPr>
        <dsp:cNvPr id="0" name=""/>
        <dsp:cNvSpPr/>
      </dsp:nvSpPr>
      <dsp:spPr>
        <a:xfrm>
          <a:off x="2284548" y="2044686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Group &amp; Individual Outings</a:t>
          </a:r>
        </a:p>
      </dsp:txBody>
      <dsp:txXfrm>
        <a:off x="2284548" y="2044686"/>
        <a:ext cx="1460227" cy="876136"/>
      </dsp:txXfrm>
    </dsp:sp>
    <dsp:sp modelId="{0DE59BCC-0D60-43CE-846A-E8E53C13473A}">
      <dsp:nvSpPr>
        <dsp:cNvPr id="0" name=""/>
        <dsp:cNvSpPr/>
      </dsp:nvSpPr>
      <dsp:spPr>
        <a:xfrm>
          <a:off x="3890798" y="2044686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Application of Living Skills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(such as Meal Preparation, Domestic Responsibilities &amp; Shopping)</a:t>
          </a:r>
        </a:p>
      </dsp:txBody>
      <dsp:txXfrm>
        <a:off x="3890798" y="2044686"/>
        <a:ext cx="1460227" cy="876136"/>
      </dsp:txXfrm>
    </dsp:sp>
    <dsp:sp modelId="{19C7B083-CA9B-4A2D-AB01-125A8B61FC15}">
      <dsp:nvSpPr>
        <dsp:cNvPr id="0" name=""/>
        <dsp:cNvSpPr/>
      </dsp:nvSpPr>
      <dsp:spPr>
        <a:xfrm>
          <a:off x="1481423" y="3066845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Support &amp; Encouragement to Increase Independence &amp; Achieve Personal Goals</a:t>
          </a:r>
        </a:p>
      </dsp:txBody>
      <dsp:txXfrm>
        <a:off x="1481423" y="3066845"/>
        <a:ext cx="1460227" cy="876136"/>
      </dsp:txXfrm>
    </dsp:sp>
    <dsp:sp modelId="{E8EB2319-7918-4E0B-B3A7-5580E3525379}">
      <dsp:nvSpPr>
        <dsp:cNvPr id="0" name=""/>
        <dsp:cNvSpPr/>
      </dsp:nvSpPr>
      <dsp:spPr>
        <a:xfrm>
          <a:off x="3087673" y="3066845"/>
          <a:ext cx="1460227" cy="876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Safe Envrionment to Learn &amp; Develop Friendships</a:t>
          </a:r>
        </a:p>
      </dsp:txBody>
      <dsp:txXfrm>
        <a:off x="3087673" y="3066845"/>
        <a:ext cx="1460227" cy="8761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2020-05-31T09:55:00Z</dcterms:created>
  <dcterms:modified xsi:type="dcterms:W3CDTF">2020-05-31T09:58:00Z</dcterms:modified>
</cp:coreProperties>
</file>