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63"/>
      </w:tblGrid>
      <w:tr w:rsidR="00973755" w14:paraId="15EEBD1E" w14:textId="77777777" w:rsidTr="00DC207D">
        <w:tc>
          <w:tcPr>
            <w:tcW w:w="10989" w:type="dxa"/>
            <w:shd w:val="clear" w:color="auto" w:fill="000000" w:themeFill="text1"/>
          </w:tcPr>
          <w:p w14:paraId="423E4047" w14:textId="77777777" w:rsidR="00973755" w:rsidRDefault="00973755" w:rsidP="00DC207D">
            <w:pPr>
              <w:jc w:val="both"/>
              <w:rPr>
                <w:b/>
                <w:color w:val="000000" w:themeColor="text1"/>
                <w:sz w:val="24"/>
                <w:szCs w:val="24"/>
              </w:rPr>
            </w:pPr>
          </w:p>
          <w:p w14:paraId="6934BADC" w14:textId="77777777" w:rsidR="00973755" w:rsidRPr="00C4016A" w:rsidRDefault="00973755" w:rsidP="00DC207D">
            <w:pPr>
              <w:pStyle w:val="Heading2"/>
              <w:jc w:val="center"/>
              <w:outlineLvl w:val="1"/>
              <w:rPr>
                <w:b w:val="0"/>
                <w:color w:val="FFFFFF" w:themeColor="background1"/>
                <w:sz w:val="52"/>
                <w:szCs w:val="52"/>
              </w:rPr>
            </w:pPr>
            <w:bookmarkStart w:id="0" w:name="_Toc528511152"/>
            <w:r w:rsidRPr="00C4016A">
              <w:rPr>
                <w:b w:val="0"/>
                <w:color w:val="FFFFFF" w:themeColor="background1"/>
                <w:sz w:val="52"/>
                <w:szCs w:val="52"/>
              </w:rPr>
              <w:t>Personal Care</w:t>
            </w:r>
            <w:bookmarkEnd w:id="0"/>
          </w:p>
          <w:p w14:paraId="26F1664F" w14:textId="77777777" w:rsidR="00973755" w:rsidRDefault="00973755" w:rsidP="00DC207D">
            <w:pPr>
              <w:jc w:val="both"/>
              <w:rPr>
                <w:b/>
                <w:color w:val="000000" w:themeColor="text1"/>
                <w:sz w:val="24"/>
                <w:szCs w:val="24"/>
              </w:rPr>
            </w:pPr>
          </w:p>
        </w:tc>
      </w:tr>
    </w:tbl>
    <w:p w14:paraId="02D9E844" w14:textId="77777777" w:rsidR="00973755" w:rsidRDefault="00973755" w:rsidP="00973755">
      <w:pPr>
        <w:pStyle w:val="font8"/>
        <w:spacing w:line="276" w:lineRule="auto"/>
        <w:rPr>
          <w:rFonts w:asciiTheme="minorHAnsi" w:hAnsiTheme="minorHAnsi" w:cstheme="minorHAnsi"/>
          <w:color w:val="000000" w:themeColor="text1"/>
          <w:sz w:val="28"/>
          <w:szCs w:val="28"/>
        </w:rPr>
      </w:pPr>
    </w:p>
    <w:tbl>
      <w:tblPr>
        <w:tblStyle w:val="TableGrid"/>
        <w:tblW w:w="0" w:type="auto"/>
        <w:tblLook w:val="04A0" w:firstRow="1" w:lastRow="0" w:firstColumn="1" w:lastColumn="0" w:noHBand="0" w:noVBand="1"/>
      </w:tblPr>
      <w:tblGrid>
        <w:gridCol w:w="10763"/>
      </w:tblGrid>
      <w:tr w:rsidR="00973755" w14:paraId="2EF733D7" w14:textId="77777777" w:rsidTr="00DC207D">
        <w:tc>
          <w:tcPr>
            <w:tcW w:w="10989" w:type="dxa"/>
            <w:shd w:val="clear" w:color="auto" w:fill="000000" w:themeFill="text1"/>
          </w:tcPr>
          <w:p w14:paraId="7CB02D4D" w14:textId="77777777" w:rsidR="00973755" w:rsidRDefault="00973755" w:rsidP="00DC207D">
            <w:pPr>
              <w:pStyle w:val="font8"/>
              <w:spacing w:line="276" w:lineRule="auto"/>
              <w:rPr>
                <w:rFonts w:asciiTheme="minorHAnsi" w:hAnsiTheme="minorHAnsi" w:cstheme="minorHAnsi"/>
                <w:color w:val="000000" w:themeColor="text1"/>
                <w:sz w:val="28"/>
                <w:szCs w:val="28"/>
              </w:rPr>
            </w:pPr>
          </w:p>
          <w:p w14:paraId="0DC6D073" w14:textId="77777777" w:rsidR="00973755" w:rsidRPr="00481DF4" w:rsidRDefault="00973755" w:rsidP="00DC207D">
            <w:pPr>
              <w:pStyle w:val="font8"/>
              <w:spacing w:line="276" w:lineRule="auto"/>
              <w:jc w:val="center"/>
              <w:rPr>
                <w:rFonts w:asciiTheme="minorHAnsi" w:hAnsiTheme="minorHAnsi" w:cstheme="minorHAnsi"/>
                <w:color w:val="FFFFFF" w:themeColor="background1"/>
                <w:sz w:val="28"/>
                <w:szCs w:val="28"/>
              </w:rPr>
            </w:pPr>
            <w:r w:rsidRPr="00FD644E">
              <w:rPr>
                <w:rFonts w:asciiTheme="minorHAnsi" w:hAnsiTheme="minorHAnsi" w:cstheme="minorHAnsi"/>
                <w:color w:val="FFFFFF" w:themeColor="background1"/>
                <w:sz w:val="28"/>
                <w:szCs w:val="28"/>
              </w:rPr>
              <w:t>Personal care is those supports that provide assistance with, or supervision of, personal tasks in daily life</w:t>
            </w:r>
            <w:r>
              <w:rPr>
                <w:rFonts w:asciiTheme="minorHAnsi" w:hAnsiTheme="minorHAnsi" w:cstheme="minorHAnsi"/>
                <w:color w:val="FFFFFF" w:themeColor="background1"/>
                <w:sz w:val="28"/>
                <w:szCs w:val="28"/>
              </w:rPr>
              <w:t xml:space="preserve"> so that the participant can live as autonomously as possible</w:t>
            </w:r>
            <w:r w:rsidRPr="00FD644E">
              <w:rPr>
                <w:rFonts w:asciiTheme="minorHAnsi" w:hAnsiTheme="minorHAnsi" w:cstheme="minorHAnsi"/>
                <w:color w:val="FFFFFF" w:themeColor="background1"/>
                <w:sz w:val="28"/>
                <w:szCs w:val="28"/>
              </w:rPr>
              <w:t>.</w:t>
            </w:r>
          </w:p>
          <w:p w14:paraId="1F377E5B" w14:textId="77777777" w:rsidR="00973755" w:rsidRDefault="00973755" w:rsidP="00DC207D">
            <w:pPr>
              <w:pStyle w:val="font8"/>
              <w:spacing w:line="276" w:lineRule="auto"/>
              <w:rPr>
                <w:rFonts w:asciiTheme="minorHAnsi" w:hAnsiTheme="minorHAnsi" w:cstheme="minorHAnsi"/>
                <w:color w:val="000000" w:themeColor="text1"/>
                <w:sz w:val="28"/>
                <w:szCs w:val="28"/>
              </w:rPr>
            </w:pPr>
          </w:p>
        </w:tc>
      </w:tr>
    </w:tbl>
    <w:p w14:paraId="5C8C7D38" w14:textId="77777777" w:rsidR="00973755" w:rsidRPr="00505CE1" w:rsidRDefault="00973755" w:rsidP="00973755">
      <w:pPr>
        <w:pStyle w:val="font8"/>
        <w:spacing w:line="276" w:lineRule="auto"/>
        <w:jc w:val="center"/>
        <w:rPr>
          <w:rFonts w:asciiTheme="minorHAnsi" w:hAnsiTheme="minorHAnsi" w:cstheme="minorHAnsi"/>
          <w:color w:val="000000" w:themeColor="text1"/>
          <w:sz w:val="28"/>
          <w:szCs w:val="28"/>
        </w:rPr>
      </w:pPr>
      <w:r w:rsidRPr="007B75B4">
        <w:rPr>
          <w:rFonts w:asciiTheme="minorHAnsi" w:hAnsiTheme="minorHAnsi" w:cstheme="minorHAnsi"/>
          <w:noProof/>
          <w:color w:val="000000" w:themeColor="text1"/>
          <w:sz w:val="28"/>
          <w:szCs w:val="28"/>
        </w:rPr>
        <w:drawing>
          <wp:inline distT="0" distB="0" distL="0" distR="0" wp14:anchorId="05B6D82F" wp14:editId="529045D6">
            <wp:extent cx="6657975" cy="5353050"/>
            <wp:effectExtent l="0" t="0" r="0" b="19050"/>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4ACBD70" w14:textId="77777777" w:rsidR="00973755" w:rsidRDefault="00973755" w:rsidP="00973755">
      <w:pPr>
        <w:pStyle w:val="font8"/>
        <w:spacing w:line="276" w:lineRule="auto"/>
        <w:jc w:val="center"/>
        <w:rPr>
          <w:rFonts w:asciiTheme="minorHAnsi" w:hAnsiTheme="minorHAnsi" w:cstheme="minorHAnsi"/>
          <w:color w:val="000000" w:themeColor="text1"/>
          <w:sz w:val="28"/>
          <w:szCs w:val="28"/>
        </w:rPr>
      </w:pPr>
    </w:p>
    <w:p w14:paraId="41EC4156" w14:textId="77777777" w:rsidR="00973755" w:rsidRPr="00A808C5" w:rsidRDefault="00973755" w:rsidP="00973755">
      <w:pPr>
        <w:pStyle w:val="font8"/>
        <w:spacing w:line="276" w:lineRule="auto"/>
        <w:jc w:val="center"/>
        <w:rPr>
          <w:rFonts w:asciiTheme="minorHAnsi" w:hAnsiTheme="minorHAnsi" w:cstheme="minorHAnsi"/>
          <w:color w:val="000000" w:themeColor="text1"/>
          <w:sz w:val="28"/>
          <w:szCs w:val="28"/>
        </w:rPr>
      </w:pPr>
      <w:r w:rsidRPr="00A808C5">
        <w:rPr>
          <w:rFonts w:asciiTheme="minorHAnsi" w:hAnsiTheme="minorHAnsi" w:cstheme="minorHAnsi"/>
          <w:color w:val="000000" w:themeColor="text1"/>
          <w:sz w:val="28"/>
          <w:szCs w:val="28"/>
        </w:rPr>
        <w:t>Complementing and coordinating the support provided by family, carers and other people in the participant’s support network, personal care supports aim to develop the participant’s skills to live as autonomously as possible, develop skills for people to look after themselves, maximise independence, enhance functional skills and allow a participant to live in their own home</w:t>
      </w:r>
      <w:r>
        <w:rPr>
          <w:rFonts w:asciiTheme="minorHAnsi" w:hAnsiTheme="minorHAnsi" w:cstheme="minorHAnsi"/>
          <w:color w:val="000000" w:themeColor="text1"/>
          <w:sz w:val="28"/>
          <w:szCs w:val="28"/>
        </w:rPr>
        <w:t>.</w:t>
      </w:r>
    </w:p>
    <w:tbl>
      <w:tblPr>
        <w:tblW w:w="10915" w:type="dxa"/>
        <w:tblInd w:w="-34" w:type="dxa"/>
        <w:tblLook w:val="04A0" w:firstRow="1" w:lastRow="0" w:firstColumn="1" w:lastColumn="0" w:noHBand="0" w:noVBand="1"/>
      </w:tblPr>
      <w:tblGrid>
        <w:gridCol w:w="10915"/>
      </w:tblGrid>
      <w:tr w:rsidR="00973755" w:rsidRPr="003B05E9" w14:paraId="5B8EDEBA" w14:textId="77777777" w:rsidTr="00DC207D">
        <w:tc>
          <w:tcPr>
            <w:tcW w:w="1091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F935D4E" w14:textId="77777777" w:rsidR="00973755" w:rsidRDefault="00973755" w:rsidP="00DC207D">
            <w:pPr>
              <w:pStyle w:val="Heading4"/>
              <w:jc w:val="center"/>
              <w:rPr>
                <w:color w:val="FFFFFF" w:themeColor="background1"/>
              </w:rPr>
            </w:pPr>
          </w:p>
          <w:p w14:paraId="736F43BD" w14:textId="77777777" w:rsidR="00973755" w:rsidRPr="00C23AF4" w:rsidRDefault="00973755" w:rsidP="00DC207D">
            <w:pPr>
              <w:pStyle w:val="Heading3"/>
              <w:jc w:val="center"/>
              <w:rPr>
                <w:color w:val="FFFFFF" w:themeColor="background1"/>
              </w:rPr>
            </w:pPr>
            <w:bookmarkStart w:id="1" w:name="_Toc528511153"/>
            <w:r w:rsidRPr="00C23AF4">
              <w:rPr>
                <w:color w:val="FFFFFF" w:themeColor="background1"/>
              </w:rPr>
              <w:t>Personal Care Support Limits</w:t>
            </w:r>
            <w:bookmarkEnd w:id="1"/>
          </w:p>
          <w:p w14:paraId="0E8691AA" w14:textId="77777777" w:rsidR="00973755" w:rsidRPr="00330C05" w:rsidRDefault="00973755" w:rsidP="00DC207D"/>
        </w:tc>
      </w:tr>
      <w:tr w:rsidR="00973755" w:rsidRPr="003B05E9" w14:paraId="384C4C8E" w14:textId="77777777" w:rsidTr="00DC207D">
        <w:tc>
          <w:tcPr>
            <w:tcW w:w="10915" w:type="dxa"/>
            <w:tcBorders>
              <w:top w:val="single" w:sz="4" w:space="0" w:color="auto"/>
              <w:left w:val="single" w:sz="4" w:space="0" w:color="auto"/>
              <w:bottom w:val="single" w:sz="4" w:space="0" w:color="auto"/>
              <w:right w:val="single" w:sz="4" w:space="0" w:color="auto"/>
            </w:tcBorders>
            <w:hideMark/>
          </w:tcPr>
          <w:p w14:paraId="130379B6" w14:textId="77777777" w:rsidR="00973755" w:rsidRDefault="00973755" w:rsidP="00DC207D">
            <w:pPr>
              <w:pStyle w:val="font8"/>
              <w:jc w:val="center"/>
              <w:rPr>
                <w:rFonts w:asciiTheme="minorHAnsi" w:hAnsiTheme="minorHAnsi" w:cstheme="minorHAnsi"/>
              </w:rPr>
            </w:pPr>
          </w:p>
          <w:p w14:paraId="0761036D" w14:textId="77777777" w:rsidR="00973755" w:rsidRPr="003B05E9" w:rsidRDefault="00973755" w:rsidP="00DC207D">
            <w:pPr>
              <w:pStyle w:val="font8"/>
              <w:jc w:val="center"/>
              <w:rPr>
                <w:rFonts w:asciiTheme="minorHAnsi" w:hAnsiTheme="minorHAnsi" w:cstheme="minorHAnsi"/>
              </w:rPr>
            </w:pPr>
            <w:r w:rsidRPr="003B05E9">
              <w:rPr>
                <w:rFonts w:asciiTheme="minorHAnsi" w:hAnsiTheme="minorHAnsi" w:cstheme="minorHAnsi"/>
              </w:rPr>
              <w:t>Assistance with daily personal activities should generally be limited to:</w:t>
            </w:r>
          </w:p>
          <w:p w14:paraId="2FCD2AF0"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A maximum of 6 hours per day</w:t>
            </w:r>
          </w:p>
          <w:p w14:paraId="6CF517D2"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2 hours per day for bathing, dressing, toileting and grooming</w:t>
            </w:r>
          </w:p>
          <w:p w14:paraId="119FBCF1"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2 hours per day for bowel management, skin care, bladder management and menstrual care</w:t>
            </w:r>
          </w:p>
          <w:p w14:paraId="38202186"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2 hours per day for assistance with eating</w:t>
            </w:r>
          </w:p>
          <w:p w14:paraId="43B2DF75"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2 hours a day for assistance with medication</w:t>
            </w:r>
          </w:p>
          <w:p w14:paraId="403353CF"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1 hour per day for mobility including exercise, positioning and moving</w:t>
            </w:r>
          </w:p>
          <w:p w14:paraId="0C2310E8" w14:textId="77777777" w:rsidR="00973755" w:rsidRPr="003B05E9" w:rsidRDefault="00973755" w:rsidP="00973755">
            <w:pPr>
              <w:pStyle w:val="font8"/>
              <w:numPr>
                <w:ilvl w:val="0"/>
                <w:numId w:val="1"/>
              </w:numPr>
              <w:ind w:left="0"/>
              <w:jc w:val="center"/>
              <w:rPr>
                <w:rFonts w:asciiTheme="minorHAnsi" w:hAnsiTheme="minorHAnsi" w:cstheme="minorHAnsi"/>
              </w:rPr>
            </w:pPr>
            <w:r w:rsidRPr="003B05E9">
              <w:rPr>
                <w:rFonts w:asciiTheme="minorHAnsi" w:hAnsiTheme="minorHAnsi" w:cstheme="minorHAnsi"/>
              </w:rPr>
              <w:t>1 hour per day for toileting assistance</w:t>
            </w:r>
          </w:p>
        </w:tc>
      </w:tr>
      <w:tr w:rsidR="00973755" w:rsidRPr="003B05E9" w14:paraId="78EFC9B1" w14:textId="77777777" w:rsidTr="00DC207D">
        <w:tc>
          <w:tcPr>
            <w:tcW w:w="1091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221A6DF" w14:textId="77777777" w:rsidR="00973755" w:rsidRDefault="00973755" w:rsidP="00DC207D">
            <w:pPr>
              <w:pStyle w:val="Heading4"/>
              <w:jc w:val="center"/>
              <w:rPr>
                <w:szCs w:val="32"/>
              </w:rPr>
            </w:pPr>
          </w:p>
          <w:p w14:paraId="400B9732" w14:textId="77777777" w:rsidR="00973755" w:rsidRPr="00C4016A" w:rsidRDefault="00973755" w:rsidP="00DC207D">
            <w:pPr>
              <w:pStyle w:val="Heading3"/>
              <w:jc w:val="center"/>
              <w:rPr>
                <w:b w:val="0"/>
                <w:color w:val="FFFFFF" w:themeColor="background1"/>
              </w:rPr>
            </w:pPr>
            <w:bookmarkStart w:id="2" w:name="_Toc528511154"/>
            <w:r w:rsidRPr="00C4016A">
              <w:rPr>
                <w:b w:val="0"/>
                <w:color w:val="FFFFFF" w:themeColor="background1"/>
              </w:rPr>
              <w:t>High Care Needs</w:t>
            </w:r>
            <w:bookmarkEnd w:id="2"/>
          </w:p>
          <w:p w14:paraId="17B43F5E" w14:textId="77777777" w:rsidR="00973755" w:rsidRPr="00330C05" w:rsidRDefault="00973755" w:rsidP="00DC207D"/>
        </w:tc>
      </w:tr>
      <w:tr w:rsidR="00973755" w:rsidRPr="003B05E9" w14:paraId="203FCB18" w14:textId="77777777" w:rsidTr="00DC207D">
        <w:tc>
          <w:tcPr>
            <w:tcW w:w="10915" w:type="dxa"/>
            <w:tcBorders>
              <w:top w:val="single" w:sz="4" w:space="0" w:color="auto"/>
              <w:left w:val="single" w:sz="4" w:space="0" w:color="auto"/>
              <w:bottom w:val="single" w:sz="4" w:space="0" w:color="auto"/>
              <w:right w:val="single" w:sz="4" w:space="0" w:color="auto"/>
            </w:tcBorders>
            <w:hideMark/>
          </w:tcPr>
          <w:p w14:paraId="2219959F" w14:textId="77777777" w:rsidR="00973755" w:rsidRDefault="00973755" w:rsidP="00DC207D">
            <w:pPr>
              <w:pStyle w:val="font8"/>
              <w:jc w:val="center"/>
              <w:rPr>
                <w:rFonts w:asciiTheme="minorHAnsi" w:hAnsiTheme="minorHAnsi" w:cstheme="minorHAnsi"/>
              </w:rPr>
            </w:pPr>
          </w:p>
          <w:p w14:paraId="4A8DB43A" w14:textId="77777777" w:rsidR="00973755" w:rsidRPr="003B05E9" w:rsidRDefault="00973755" w:rsidP="00DC207D">
            <w:pPr>
              <w:pStyle w:val="font8"/>
              <w:jc w:val="center"/>
              <w:rPr>
                <w:rFonts w:asciiTheme="minorHAnsi" w:hAnsiTheme="minorHAnsi" w:cstheme="minorHAnsi"/>
              </w:rPr>
            </w:pPr>
            <w:r w:rsidRPr="003B05E9">
              <w:rPr>
                <w:rFonts w:asciiTheme="minorHAnsi" w:hAnsiTheme="minorHAnsi" w:cstheme="minorHAnsi"/>
              </w:rPr>
              <w:t>The NDIA may fund higher levels of personal care support when higher care is needed such as:</w:t>
            </w:r>
          </w:p>
          <w:p w14:paraId="3947E924"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Unstable seizure activity</w:t>
            </w:r>
          </w:p>
          <w:p w14:paraId="16C7DC47"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Respiratory support</w:t>
            </w:r>
          </w:p>
          <w:p w14:paraId="0C5A4D3D"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Weight transfers and other physical aspects</w:t>
            </w:r>
          </w:p>
          <w:p w14:paraId="7F51CE89"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Temporary medical conditions</w:t>
            </w:r>
          </w:p>
          <w:p w14:paraId="006D5283"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Medication requirements</w:t>
            </w:r>
          </w:p>
          <w:p w14:paraId="7D031F10"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Transfers requiring 2 people</w:t>
            </w:r>
          </w:p>
          <w:p w14:paraId="7BCBA0D8"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Behavioural concerns requiring intensive assistance</w:t>
            </w:r>
          </w:p>
          <w:p w14:paraId="4DE689C3" w14:textId="77777777" w:rsidR="00973755" w:rsidRPr="003B05E9" w:rsidRDefault="00973755" w:rsidP="00973755">
            <w:pPr>
              <w:pStyle w:val="font8"/>
              <w:numPr>
                <w:ilvl w:val="0"/>
                <w:numId w:val="2"/>
              </w:numPr>
              <w:ind w:left="0"/>
              <w:jc w:val="center"/>
              <w:rPr>
                <w:rFonts w:asciiTheme="minorHAnsi" w:hAnsiTheme="minorHAnsi" w:cstheme="minorHAnsi"/>
              </w:rPr>
            </w:pPr>
            <w:r w:rsidRPr="003B05E9">
              <w:rPr>
                <w:rFonts w:asciiTheme="minorHAnsi" w:hAnsiTheme="minorHAnsi" w:cstheme="minorHAnsi"/>
              </w:rPr>
              <w:t>When time-limited funding is likely to reduce a participant’s longer-term support costs (by building their capacity to independently perform personal care activities)</w:t>
            </w:r>
          </w:p>
        </w:tc>
      </w:tr>
      <w:tr w:rsidR="00973755" w:rsidRPr="003B05E9" w14:paraId="676D0FC2" w14:textId="77777777" w:rsidTr="00DC207D">
        <w:tc>
          <w:tcPr>
            <w:tcW w:w="1091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A5F159C" w14:textId="77777777" w:rsidR="00973755" w:rsidRDefault="00973755" w:rsidP="00DC207D">
            <w:pPr>
              <w:pStyle w:val="Heading4"/>
              <w:jc w:val="center"/>
              <w:rPr>
                <w:color w:val="FFFFFF" w:themeColor="background1"/>
              </w:rPr>
            </w:pPr>
          </w:p>
          <w:p w14:paraId="3CCCDCDC" w14:textId="77777777" w:rsidR="00973755" w:rsidRPr="00C4016A" w:rsidRDefault="00973755" w:rsidP="00DC207D">
            <w:pPr>
              <w:pStyle w:val="Heading3"/>
              <w:jc w:val="center"/>
              <w:rPr>
                <w:b w:val="0"/>
                <w:color w:val="FFFFFF" w:themeColor="background1"/>
              </w:rPr>
            </w:pPr>
            <w:bookmarkStart w:id="3" w:name="_Toc528511155"/>
            <w:r w:rsidRPr="00C4016A">
              <w:rPr>
                <w:b w:val="0"/>
                <w:color w:val="FFFFFF" w:themeColor="background1"/>
              </w:rPr>
              <w:t>Childhood Supports</w:t>
            </w:r>
            <w:bookmarkEnd w:id="3"/>
          </w:p>
          <w:p w14:paraId="1A41BFF0" w14:textId="77777777" w:rsidR="00973755" w:rsidRPr="00330C05" w:rsidRDefault="00973755" w:rsidP="00DC207D"/>
        </w:tc>
      </w:tr>
      <w:tr w:rsidR="00973755" w:rsidRPr="003B05E9" w14:paraId="24B36AD2" w14:textId="77777777" w:rsidTr="00DC207D">
        <w:tc>
          <w:tcPr>
            <w:tcW w:w="10915" w:type="dxa"/>
            <w:tcBorders>
              <w:top w:val="single" w:sz="4" w:space="0" w:color="auto"/>
              <w:left w:val="single" w:sz="4" w:space="0" w:color="auto"/>
              <w:bottom w:val="single" w:sz="4" w:space="0" w:color="auto"/>
              <w:right w:val="single" w:sz="4" w:space="0" w:color="auto"/>
            </w:tcBorders>
            <w:hideMark/>
          </w:tcPr>
          <w:p w14:paraId="5E0280CF" w14:textId="77777777" w:rsidR="00973755" w:rsidRDefault="00973755" w:rsidP="00DC207D">
            <w:pPr>
              <w:pStyle w:val="font8"/>
              <w:jc w:val="center"/>
              <w:rPr>
                <w:rFonts w:asciiTheme="minorHAnsi" w:hAnsiTheme="minorHAnsi" w:cstheme="minorHAnsi"/>
              </w:rPr>
            </w:pPr>
          </w:p>
          <w:p w14:paraId="21145E4B" w14:textId="77777777" w:rsidR="00973755" w:rsidRDefault="00973755" w:rsidP="00DC207D">
            <w:pPr>
              <w:pStyle w:val="font8"/>
              <w:jc w:val="center"/>
              <w:rPr>
                <w:rFonts w:asciiTheme="minorHAnsi" w:hAnsiTheme="minorHAnsi" w:cstheme="minorHAnsi"/>
              </w:rPr>
            </w:pPr>
            <w:r w:rsidRPr="003B05E9">
              <w:rPr>
                <w:rFonts w:asciiTheme="minorHAnsi" w:hAnsiTheme="minorHAnsi" w:cstheme="minorHAnsi"/>
              </w:rPr>
              <w:t>NDIA may fund personal care support for children with complex needs where the same level of support needed is beyond the level usually required for children of the same age.</w:t>
            </w:r>
          </w:p>
          <w:p w14:paraId="2572159A" w14:textId="77777777" w:rsidR="00973755" w:rsidRPr="003B05E9" w:rsidRDefault="00973755" w:rsidP="00DC207D">
            <w:pPr>
              <w:pStyle w:val="font8"/>
              <w:jc w:val="center"/>
              <w:rPr>
                <w:rFonts w:asciiTheme="minorHAnsi" w:hAnsiTheme="minorHAnsi" w:cstheme="minorHAnsi"/>
              </w:rPr>
            </w:pPr>
          </w:p>
        </w:tc>
      </w:tr>
      <w:tr w:rsidR="00973755" w:rsidRPr="003B05E9" w14:paraId="7D6AEEAD" w14:textId="77777777" w:rsidTr="00DC207D">
        <w:tc>
          <w:tcPr>
            <w:tcW w:w="1091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215C4C5" w14:textId="77777777" w:rsidR="00973755" w:rsidRDefault="00973755" w:rsidP="00DC207D">
            <w:pPr>
              <w:pStyle w:val="Heading4"/>
              <w:rPr>
                <w:color w:val="FFFFFF" w:themeColor="background1"/>
              </w:rPr>
            </w:pPr>
          </w:p>
          <w:p w14:paraId="682A822B" w14:textId="77777777" w:rsidR="00973755" w:rsidRPr="00C4016A" w:rsidRDefault="00973755" w:rsidP="00DC207D">
            <w:pPr>
              <w:pStyle w:val="Heading3"/>
              <w:jc w:val="center"/>
              <w:rPr>
                <w:b w:val="0"/>
                <w:color w:val="FFFFFF" w:themeColor="background1"/>
              </w:rPr>
            </w:pPr>
            <w:bookmarkStart w:id="4" w:name="_Toc528511156"/>
            <w:r w:rsidRPr="00C4016A">
              <w:rPr>
                <w:b w:val="0"/>
                <w:color w:val="FFFFFF" w:themeColor="background1"/>
              </w:rPr>
              <w:t>Informal Supports</w:t>
            </w:r>
            <w:bookmarkEnd w:id="4"/>
          </w:p>
          <w:p w14:paraId="41D0AC33" w14:textId="77777777" w:rsidR="00973755" w:rsidRPr="00330C05" w:rsidRDefault="00973755" w:rsidP="00DC207D"/>
        </w:tc>
      </w:tr>
      <w:tr w:rsidR="00973755" w:rsidRPr="003B05E9" w14:paraId="2CB01DA9" w14:textId="77777777" w:rsidTr="00DC207D">
        <w:tc>
          <w:tcPr>
            <w:tcW w:w="10915" w:type="dxa"/>
            <w:tcBorders>
              <w:top w:val="single" w:sz="4" w:space="0" w:color="auto"/>
              <w:left w:val="single" w:sz="4" w:space="0" w:color="auto"/>
              <w:bottom w:val="single" w:sz="4" w:space="0" w:color="auto"/>
              <w:right w:val="single" w:sz="4" w:space="0" w:color="auto"/>
            </w:tcBorders>
            <w:hideMark/>
          </w:tcPr>
          <w:p w14:paraId="0A534E00" w14:textId="77777777" w:rsidR="00973755" w:rsidRDefault="00973755" w:rsidP="00DC207D">
            <w:pPr>
              <w:pStyle w:val="font8"/>
              <w:jc w:val="center"/>
              <w:rPr>
                <w:rFonts w:asciiTheme="minorHAnsi" w:hAnsiTheme="minorHAnsi" w:cstheme="minorHAnsi"/>
              </w:rPr>
            </w:pPr>
          </w:p>
          <w:p w14:paraId="38E3FFE3" w14:textId="77777777" w:rsidR="00973755" w:rsidRDefault="00973755" w:rsidP="00DC207D">
            <w:pPr>
              <w:pStyle w:val="font8"/>
              <w:jc w:val="center"/>
              <w:rPr>
                <w:rFonts w:asciiTheme="minorHAnsi" w:hAnsiTheme="minorHAnsi" w:cstheme="minorHAnsi"/>
              </w:rPr>
            </w:pPr>
            <w:r w:rsidRPr="003B05E9">
              <w:rPr>
                <w:rFonts w:asciiTheme="minorHAnsi" w:hAnsiTheme="minorHAnsi" w:cstheme="minorHAnsi"/>
              </w:rPr>
              <w:t>A participant’s request should however always respect and take into account the family members or friends when determining the level of assistance that should be funded.</w:t>
            </w:r>
          </w:p>
          <w:p w14:paraId="1DDC6F8C" w14:textId="77777777" w:rsidR="00973755" w:rsidRPr="003B05E9" w:rsidRDefault="00973755" w:rsidP="00DC207D">
            <w:pPr>
              <w:pStyle w:val="font8"/>
              <w:jc w:val="center"/>
              <w:rPr>
                <w:rFonts w:asciiTheme="minorHAnsi" w:hAnsiTheme="minorHAnsi" w:cstheme="minorHAnsi"/>
              </w:rPr>
            </w:pPr>
          </w:p>
        </w:tc>
      </w:tr>
    </w:tbl>
    <w:p w14:paraId="7B6EA107" w14:textId="77777777" w:rsidR="00973755" w:rsidRDefault="00973755" w:rsidP="00973755">
      <w:pPr>
        <w:spacing w:before="160" w:after="160"/>
        <w:rPr>
          <w:rFonts w:cstheme="minorHAnsi"/>
          <w:color w:val="000000" w:themeColor="text1"/>
          <w:sz w:val="24"/>
          <w:szCs w:val="24"/>
        </w:rPr>
      </w:pPr>
    </w:p>
    <w:p w14:paraId="5E247211" w14:textId="77777777" w:rsidR="00973755" w:rsidRPr="003B05E9" w:rsidRDefault="00973755" w:rsidP="00973755">
      <w:pPr>
        <w:spacing w:before="160" w:after="160"/>
        <w:jc w:val="center"/>
        <w:rPr>
          <w:rFonts w:cstheme="minorHAnsi"/>
          <w:color w:val="000000" w:themeColor="text1"/>
          <w:sz w:val="24"/>
          <w:szCs w:val="24"/>
        </w:rPr>
      </w:pPr>
      <w:r w:rsidRPr="003B05E9">
        <w:rPr>
          <w:rFonts w:cstheme="minorHAnsi"/>
          <w:color w:val="000000" w:themeColor="text1"/>
          <w:sz w:val="24"/>
          <w:szCs w:val="24"/>
        </w:rPr>
        <w:t>In considering whether a higher level of support is needed the delegate should consider:</w:t>
      </w:r>
    </w:p>
    <w:p w14:paraId="3738DF00" w14:textId="77777777" w:rsidR="00973755" w:rsidRPr="003B05E9" w:rsidRDefault="00973755" w:rsidP="00973755">
      <w:pPr>
        <w:pStyle w:val="ListParagraph"/>
        <w:numPr>
          <w:ilvl w:val="0"/>
          <w:numId w:val="3"/>
        </w:numPr>
        <w:spacing w:before="160" w:after="160"/>
        <w:ind w:left="0"/>
        <w:contextualSpacing w:val="0"/>
        <w:jc w:val="center"/>
        <w:rPr>
          <w:rFonts w:cstheme="minorHAnsi"/>
          <w:color w:val="000000" w:themeColor="text1"/>
          <w:sz w:val="24"/>
          <w:szCs w:val="24"/>
        </w:rPr>
      </w:pPr>
      <w:r w:rsidRPr="003B05E9">
        <w:rPr>
          <w:rFonts w:cstheme="minorHAnsi"/>
          <w:color w:val="000000" w:themeColor="text1"/>
          <w:sz w:val="24"/>
          <w:szCs w:val="24"/>
        </w:rPr>
        <w:t>Whether the participant has high care needs (such as unstable seizure activity or respiratory support)</w:t>
      </w:r>
    </w:p>
    <w:p w14:paraId="1BCFE143" w14:textId="77777777" w:rsidR="00973755" w:rsidRPr="003B05E9" w:rsidRDefault="00973755" w:rsidP="00973755">
      <w:pPr>
        <w:pStyle w:val="ListParagraph"/>
        <w:numPr>
          <w:ilvl w:val="0"/>
          <w:numId w:val="3"/>
        </w:numPr>
        <w:spacing w:before="160" w:after="160"/>
        <w:ind w:left="0" w:firstLine="0"/>
        <w:contextualSpacing w:val="0"/>
        <w:jc w:val="center"/>
        <w:rPr>
          <w:rFonts w:cstheme="minorHAnsi"/>
          <w:color w:val="000000" w:themeColor="text1"/>
          <w:sz w:val="24"/>
          <w:szCs w:val="24"/>
        </w:rPr>
      </w:pPr>
      <w:r w:rsidRPr="003B05E9">
        <w:rPr>
          <w:rFonts w:cstheme="minorHAnsi"/>
          <w:color w:val="000000" w:themeColor="text1"/>
          <w:sz w:val="24"/>
          <w:szCs w:val="24"/>
        </w:rPr>
        <w:t>Weight (and other physical aspects) of the participant</w:t>
      </w:r>
    </w:p>
    <w:p w14:paraId="11018E26" w14:textId="77777777" w:rsidR="00973755" w:rsidRPr="003B05E9" w:rsidRDefault="00973755" w:rsidP="00973755">
      <w:pPr>
        <w:pStyle w:val="ListParagraph"/>
        <w:numPr>
          <w:ilvl w:val="0"/>
          <w:numId w:val="3"/>
        </w:numPr>
        <w:spacing w:before="160" w:after="160"/>
        <w:ind w:left="0" w:firstLine="0"/>
        <w:contextualSpacing w:val="0"/>
        <w:jc w:val="center"/>
        <w:rPr>
          <w:rFonts w:cstheme="minorHAnsi"/>
          <w:color w:val="000000" w:themeColor="text1"/>
          <w:sz w:val="24"/>
          <w:szCs w:val="24"/>
        </w:rPr>
      </w:pPr>
      <w:r w:rsidRPr="003B05E9">
        <w:rPr>
          <w:rFonts w:cstheme="minorHAnsi"/>
          <w:color w:val="000000" w:themeColor="text1"/>
          <w:sz w:val="24"/>
          <w:szCs w:val="24"/>
        </w:rPr>
        <w:t>Medication and medical condition of the participant</w:t>
      </w:r>
    </w:p>
    <w:p w14:paraId="03B7143C" w14:textId="77777777" w:rsidR="00973755" w:rsidRPr="003B05E9" w:rsidRDefault="00973755" w:rsidP="00973755">
      <w:pPr>
        <w:pStyle w:val="ListParagraph"/>
        <w:numPr>
          <w:ilvl w:val="0"/>
          <w:numId w:val="3"/>
        </w:numPr>
        <w:spacing w:before="160" w:after="160"/>
        <w:ind w:left="0" w:firstLine="0"/>
        <w:contextualSpacing w:val="0"/>
        <w:jc w:val="center"/>
        <w:rPr>
          <w:rFonts w:cstheme="minorHAnsi"/>
          <w:color w:val="000000" w:themeColor="text1"/>
          <w:sz w:val="24"/>
          <w:szCs w:val="24"/>
        </w:rPr>
      </w:pPr>
      <w:r w:rsidRPr="003B05E9">
        <w:rPr>
          <w:rFonts w:cstheme="minorHAnsi"/>
          <w:color w:val="000000" w:themeColor="text1"/>
          <w:sz w:val="24"/>
          <w:szCs w:val="24"/>
        </w:rPr>
        <w:t>If the requirement for a higher level of support is of a temporary nature (such as due to waiting on suitable accommodation modification such as a bathroom modification</w:t>
      </w:r>
    </w:p>
    <w:p w14:paraId="218FFFC4" w14:textId="77777777" w:rsidR="00973755" w:rsidRPr="003B05E9" w:rsidRDefault="00973755" w:rsidP="00973755">
      <w:pPr>
        <w:pStyle w:val="ListParagraph"/>
        <w:numPr>
          <w:ilvl w:val="0"/>
          <w:numId w:val="3"/>
        </w:numPr>
        <w:spacing w:before="160" w:after="160"/>
        <w:ind w:left="0" w:firstLine="0"/>
        <w:contextualSpacing w:val="0"/>
        <w:jc w:val="center"/>
        <w:rPr>
          <w:rFonts w:cstheme="minorHAnsi"/>
          <w:color w:val="000000" w:themeColor="text1"/>
          <w:sz w:val="24"/>
          <w:szCs w:val="24"/>
        </w:rPr>
      </w:pPr>
      <w:r w:rsidRPr="003B05E9">
        <w:rPr>
          <w:rFonts w:cstheme="minorHAnsi"/>
          <w:color w:val="000000" w:themeColor="text1"/>
          <w:sz w:val="24"/>
          <w:szCs w:val="24"/>
        </w:rPr>
        <w:t>Whether two people are required for transfers; and</w:t>
      </w:r>
    </w:p>
    <w:p w14:paraId="2C53BDFF" w14:textId="77777777" w:rsidR="00973755" w:rsidRDefault="00973755" w:rsidP="00973755">
      <w:pPr>
        <w:pStyle w:val="ListParagraph"/>
        <w:numPr>
          <w:ilvl w:val="0"/>
          <w:numId w:val="3"/>
        </w:numPr>
        <w:spacing w:before="160" w:after="160"/>
        <w:ind w:left="0" w:firstLine="0"/>
        <w:contextualSpacing w:val="0"/>
        <w:jc w:val="center"/>
        <w:rPr>
          <w:rFonts w:cstheme="minorHAnsi"/>
          <w:color w:val="000000" w:themeColor="text1"/>
          <w:sz w:val="24"/>
          <w:szCs w:val="24"/>
        </w:rPr>
      </w:pPr>
      <w:r w:rsidRPr="003B05E9">
        <w:rPr>
          <w:rFonts w:cstheme="minorHAnsi"/>
          <w:color w:val="000000" w:themeColor="text1"/>
          <w:sz w:val="24"/>
          <w:szCs w:val="24"/>
        </w:rPr>
        <w:t>Whether there are behaviours of concern that require more intensive assistance with these activities and there are no other options (such as behaviour support intervention</w:t>
      </w:r>
      <w:r>
        <w:rPr>
          <w:rFonts w:cstheme="minorHAnsi"/>
          <w:color w:val="000000" w:themeColor="text1"/>
          <w:sz w:val="24"/>
          <w:szCs w:val="24"/>
        </w:rPr>
        <w:t>s)</w:t>
      </w:r>
    </w:p>
    <w:p w14:paraId="23ACB788" w14:textId="77777777" w:rsidR="00973755" w:rsidRDefault="00973755" w:rsidP="00973755">
      <w:pPr>
        <w:spacing w:before="160" w:after="160"/>
        <w:jc w:val="center"/>
        <w:rPr>
          <w:rFonts w:cstheme="minorHAnsi"/>
          <w:color w:val="000000" w:themeColor="text1"/>
          <w:sz w:val="24"/>
          <w:szCs w:val="24"/>
        </w:rPr>
      </w:pPr>
    </w:p>
    <w:p w14:paraId="3409925B" w14:textId="77777777" w:rsidR="00973755" w:rsidRDefault="00973755" w:rsidP="00973755">
      <w:pPr>
        <w:spacing w:before="160" w:after="160"/>
        <w:jc w:val="center"/>
        <w:rPr>
          <w:rFonts w:cstheme="minorHAnsi"/>
          <w:color w:val="000000" w:themeColor="text1"/>
          <w:sz w:val="24"/>
          <w:szCs w:val="24"/>
        </w:rPr>
      </w:pPr>
    </w:p>
    <w:p w14:paraId="6E407E81" w14:textId="77777777" w:rsidR="00973755" w:rsidRDefault="00973755" w:rsidP="00973755">
      <w:pPr>
        <w:spacing w:before="160" w:after="160"/>
        <w:jc w:val="center"/>
        <w:rPr>
          <w:rFonts w:cstheme="minorHAnsi"/>
          <w:color w:val="000000" w:themeColor="text1"/>
          <w:sz w:val="24"/>
          <w:szCs w:val="24"/>
        </w:rPr>
      </w:pPr>
    </w:p>
    <w:p w14:paraId="3B4205B6" w14:textId="77777777" w:rsidR="00973755" w:rsidRDefault="00973755" w:rsidP="00973755">
      <w:pPr>
        <w:spacing w:before="160" w:after="160"/>
        <w:jc w:val="center"/>
        <w:rPr>
          <w:rFonts w:cstheme="minorHAnsi"/>
          <w:color w:val="000000" w:themeColor="text1"/>
          <w:sz w:val="24"/>
          <w:szCs w:val="24"/>
        </w:rPr>
      </w:pPr>
    </w:p>
    <w:p w14:paraId="6EE1F1DA" w14:textId="27617CF4" w:rsidR="00973755" w:rsidRDefault="00973755" w:rsidP="00973755">
      <w:pPr>
        <w:spacing w:before="160" w:after="160"/>
        <w:rPr>
          <w:rFonts w:cstheme="minorHAnsi"/>
          <w:color w:val="000000" w:themeColor="text1"/>
          <w:sz w:val="24"/>
          <w:szCs w:val="24"/>
        </w:rPr>
      </w:pPr>
    </w:p>
    <w:p w14:paraId="62036193" w14:textId="36C32270" w:rsidR="00973755" w:rsidRDefault="00973755" w:rsidP="00973755">
      <w:pPr>
        <w:spacing w:before="160" w:after="160"/>
        <w:rPr>
          <w:rFonts w:cstheme="minorHAnsi"/>
          <w:color w:val="000000" w:themeColor="text1"/>
          <w:sz w:val="24"/>
          <w:szCs w:val="24"/>
        </w:rPr>
      </w:pPr>
    </w:p>
    <w:p w14:paraId="770CFAF3" w14:textId="77777777" w:rsidR="00973755" w:rsidRPr="00FD644E" w:rsidRDefault="00973755" w:rsidP="00973755">
      <w:pPr>
        <w:spacing w:before="160" w:after="160"/>
        <w:rPr>
          <w:rFonts w:cstheme="minorHAnsi"/>
          <w:color w:val="000000" w:themeColor="text1"/>
          <w:sz w:val="24"/>
          <w:szCs w:val="24"/>
        </w:rPr>
      </w:pPr>
    </w:p>
    <w:tbl>
      <w:tblPr>
        <w:tblStyle w:val="TableGrid"/>
        <w:tblW w:w="0" w:type="auto"/>
        <w:tblLook w:val="04A0" w:firstRow="1" w:lastRow="0" w:firstColumn="1" w:lastColumn="0" w:noHBand="0" w:noVBand="1"/>
      </w:tblPr>
      <w:tblGrid>
        <w:gridCol w:w="10763"/>
      </w:tblGrid>
      <w:tr w:rsidR="00973755" w14:paraId="4BF665DF" w14:textId="77777777" w:rsidTr="00DC207D">
        <w:tc>
          <w:tcPr>
            <w:tcW w:w="10989" w:type="dxa"/>
            <w:shd w:val="clear" w:color="auto" w:fill="000000" w:themeFill="text1"/>
          </w:tcPr>
          <w:p w14:paraId="6D08371F" w14:textId="77777777" w:rsidR="00973755" w:rsidRPr="007B75B4" w:rsidRDefault="00973755" w:rsidP="00DC207D">
            <w:pPr>
              <w:spacing w:before="160" w:after="160"/>
              <w:jc w:val="center"/>
              <w:rPr>
                <w:rFonts w:cstheme="minorHAnsi"/>
                <w:color w:val="FFFFFF" w:themeColor="background1"/>
                <w:sz w:val="24"/>
                <w:szCs w:val="24"/>
              </w:rPr>
            </w:pPr>
          </w:p>
          <w:p w14:paraId="6F379513" w14:textId="77777777" w:rsidR="00973755" w:rsidRPr="00C4016A" w:rsidRDefault="00973755" w:rsidP="00DC207D">
            <w:pPr>
              <w:pStyle w:val="Heading3"/>
              <w:jc w:val="center"/>
              <w:outlineLvl w:val="2"/>
              <w:rPr>
                <w:b w:val="0"/>
                <w:i/>
                <w:color w:val="FFFFFF" w:themeColor="background1"/>
                <w:sz w:val="40"/>
                <w:szCs w:val="40"/>
              </w:rPr>
            </w:pPr>
            <w:bookmarkStart w:id="5" w:name="_Toc528511157"/>
            <w:r w:rsidRPr="00C4016A">
              <w:rPr>
                <w:b w:val="0"/>
                <w:i/>
                <w:color w:val="FFFFFF" w:themeColor="background1"/>
                <w:sz w:val="40"/>
                <w:szCs w:val="40"/>
              </w:rPr>
              <w:t>Personal-Care Providers</w:t>
            </w:r>
            <w:bookmarkEnd w:id="5"/>
          </w:p>
          <w:p w14:paraId="425EDAA3" w14:textId="77777777" w:rsidR="00973755" w:rsidRDefault="00973755" w:rsidP="00DC207D">
            <w:pPr>
              <w:spacing w:before="160" w:after="160"/>
              <w:jc w:val="center"/>
              <w:rPr>
                <w:rFonts w:cstheme="minorHAnsi"/>
                <w:color w:val="000000" w:themeColor="text1"/>
                <w:sz w:val="24"/>
                <w:szCs w:val="24"/>
              </w:rPr>
            </w:pPr>
          </w:p>
        </w:tc>
      </w:tr>
    </w:tbl>
    <w:p w14:paraId="46AF00DD" w14:textId="77777777" w:rsidR="00973755" w:rsidRDefault="00973755" w:rsidP="00973755">
      <w:pPr>
        <w:spacing w:before="160" w:after="160"/>
        <w:rPr>
          <w:rFonts w:cstheme="minorHAnsi"/>
          <w:color w:val="000000" w:themeColor="text1"/>
          <w:sz w:val="24"/>
          <w:szCs w:val="24"/>
        </w:rPr>
      </w:pPr>
    </w:p>
    <w:p w14:paraId="42C10ADB" w14:textId="77777777" w:rsidR="00973755" w:rsidRPr="007B75B4" w:rsidRDefault="00973755" w:rsidP="00973755">
      <w:pPr>
        <w:spacing w:before="160" w:after="160"/>
        <w:jc w:val="center"/>
        <w:rPr>
          <w:rFonts w:cstheme="minorHAnsi"/>
          <w:color w:val="000000" w:themeColor="text1"/>
          <w:sz w:val="24"/>
          <w:szCs w:val="24"/>
        </w:rPr>
        <w:sectPr w:rsidR="00973755" w:rsidRPr="007B75B4" w:rsidSect="00973755">
          <w:footerReference w:type="default" r:id="rId12"/>
          <w:pgSz w:w="11906" w:h="16838"/>
          <w:pgMar w:top="1440" w:right="566" w:bottom="1440" w:left="567" w:header="708" w:footer="708" w:gutter="0"/>
          <w:cols w:space="567"/>
          <w:docGrid w:linePitch="360"/>
        </w:sectPr>
      </w:pPr>
    </w:p>
    <w:tbl>
      <w:tblPr>
        <w:tblStyle w:val="TableGrid"/>
        <w:tblW w:w="10207" w:type="dxa"/>
        <w:tblInd w:w="-601" w:type="dxa"/>
        <w:tblLayout w:type="fixed"/>
        <w:tblLook w:val="04A0" w:firstRow="1" w:lastRow="0" w:firstColumn="1" w:lastColumn="0" w:noHBand="0" w:noVBand="1"/>
      </w:tblPr>
      <w:tblGrid>
        <w:gridCol w:w="1276"/>
        <w:gridCol w:w="281"/>
        <w:gridCol w:w="1137"/>
        <w:gridCol w:w="140"/>
        <w:gridCol w:w="1134"/>
        <w:gridCol w:w="1134"/>
        <w:gridCol w:w="2695"/>
        <w:gridCol w:w="425"/>
        <w:gridCol w:w="1985"/>
      </w:tblGrid>
      <w:tr w:rsidR="00973755" w:rsidRPr="00A039FD" w14:paraId="5229750E" w14:textId="77777777" w:rsidTr="00DC207D">
        <w:tc>
          <w:tcPr>
            <w:tcW w:w="1557" w:type="dxa"/>
            <w:gridSpan w:val="2"/>
            <w:shd w:val="clear" w:color="auto" w:fill="000000" w:themeFill="text1"/>
          </w:tcPr>
          <w:p w14:paraId="02CA54F8" w14:textId="77777777" w:rsidR="00973755" w:rsidRPr="007B75B4" w:rsidRDefault="00973755" w:rsidP="00DC207D">
            <w:pPr>
              <w:rPr>
                <w:rFonts w:cstheme="minorHAnsi"/>
                <w:color w:val="FFFFFF" w:themeColor="background1"/>
                <w:sz w:val="32"/>
                <w:szCs w:val="32"/>
              </w:rPr>
            </w:pPr>
            <w:r w:rsidRPr="007B75B4">
              <w:rPr>
                <w:rFonts w:cstheme="minorHAnsi"/>
                <w:color w:val="FFFFFF" w:themeColor="background1"/>
                <w:sz w:val="32"/>
                <w:szCs w:val="32"/>
              </w:rPr>
              <w:lastRenderedPageBreak/>
              <w:t>Name</w:t>
            </w:r>
          </w:p>
        </w:tc>
        <w:tc>
          <w:tcPr>
            <w:tcW w:w="1277" w:type="dxa"/>
            <w:gridSpan w:val="2"/>
            <w:shd w:val="clear" w:color="auto" w:fill="000000" w:themeFill="text1"/>
          </w:tcPr>
          <w:p w14:paraId="272A66AB" w14:textId="77777777" w:rsidR="00973755" w:rsidRPr="007B75B4" w:rsidRDefault="00973755" w:rsidP="00DC207D">
            <w:pPr>
              <w:rPr>
                <w:rFonts w:cstheme="minorHAnsi"/>
                <w:color w:val="FFFFFF" w:themeColor="background1"/>
                <w:sz w:val="32"/>
                <w:szCs w:val="32"/>
              </w:rPr>
            </w:pPr>
            <w:r w:rsidRPr="007B75B4">
              <w:rPr>
                <w:rFonts w:cstheme="minorHAnsi"/>
                <w:color w:val="FFFFFF" w:themeColor="background1"/>
                <w:sz w:val="32"/>
                <w:szCs w:val="32"/>
              </w:rPr>
              <w:t>Address</w:t>
            </w:r>
          </w:p>
        </w:tc>
        <w:tc>
          <w:tcPr>
            <w:tcW w:w="1134" w:type="dxa"/>
            <w:shd w:val="clear" w:color="auto" w:fill="000000" w:themeFill="text1"/>
          </w:tcPr>
          <w:p w14:paraId="20B166EC" w14:textId="77777777" w:rsidR="00973755" w:rsidRPr="007B75B4" w:rsidRDefault="00973755" w:rsidP="00DC207D">
            <w:pPr>
              <w:rPr>
                <w:rFonts w:cstheme="minorHAnsi"/>
                <w:color w:val="FFFFFF" w:themeColor="background1"/>
                <w:sz w:val="28"/>
                <w:szCs w:val="28"/>
              </w:rPr>
            </w:pPr>
            <w:r w:rsidRPr="007B75B4">
              <w:rPr>
                <w:rFonts w:cstheme="minorHAnsi"/>
                <w:color w:val="FFFFFF" w:themeColor="background1"/>
                <w:sz w:val="28"/>
                <w:szCs w:val="28"/>
              </w:rPr>
              <w:t>Suburb</w:t>
            </w:r>
          </w:p>
        </w:tc>
        <w:tc>
          <w:tcPr>
            <w:tcW w:w="1134" w:type="dxa"/>
            <w:shd w:val="clear" w:color="auto" w:fill="000000" w:themeFill="text1"/>
          </w:tcPr>
          <w:p w14:paraId="50C62A13" w14:textId="77777777" w:rsidR="00973755" w:rsidRPr="007B75B4" w:rsidRDefault="00973755" w:rsidP="00DC207D">
            <w:pPr>
              <w:rPr>
                <w:rFonts w:cstheme="minorHAnsi"/>
                <w:color w:val="FFFFFF" w:themeColor="background1"/>
                <w:sz w:val="32"/>
                <w:szCs w:val="32"/>
              </w:rPr>
            </w:pPr>
            <w:r w:rsidRPr="007B75B4">
              <w:rPr>
                <w:rFonts w:cstheme="minorHAnsi"/>
                <w:color w:val="FFFFFF" w:themeColor="background1"/>
                <w:sz w:val="32"/>
                <w:szCs w:val="32"/>
              </w:rPr>
              <w:t>Phone</w:t>
            </w:r>
          </w:p>
        </w:tc>
        <w:tc>
          <w:tcPr>
            <w:tcW w:w="2695" w:type="dxa"/>
            <w:shd w:val="clear" w:color="auto" w:fill="000000" w:themeFill="text1"/>
          </w:tcPr>
          <w:p w14:paraId="5D48F989" w14:textId="77777777" w:rsidR="00973755" w:rsidRPr="007B75B4" w:rsidRDefault="00973755" w:rsidP="00DC207D">
            <w:pPr>
              <w:rPr>
                <w:rFonts w:cstheme="minorHAnsi"/>
                <w:color w:val="FFFFFF" w:themeColor="background1"/>
                <w:sz w:val="32"/>
                <w:szCs w:val="32"/>
              </w:rPr>
            </w:pPr>
            <w:r w:rsidRPr="007B75B4">
              <w:rPr>
                <w:rFonts w:cstheme="minorHAnsi"/>
                <w:color w:val="FFFFFF" w:themeColor="background1"/>
                <w:sz w:val="32"/>
                <w:szCs w:val="32"/>
              </w:rPr>
              <w:t>Email</w:t>
            </w:r>
          </w:p>
        </w:tc>
        <w:tc>
          <w:tcPr>
            <w:tcW w:w="2410" w:type="dxa"/>
            <w:gridSpan w:val="2"/>
            <w:shd w:val="clear" w:color="auto" w:fill="000000" w:themeFill="text1"/>
          </w:tcPr>
          <w:p w14:paraId="5399E66B" w14:textId="77777777" w:rsidR="00973755" w:rsidRPr="007B75B4" w:rsidRDefault="00973755" w:rsidP="00DC207D">
            <w:pPr>
              <w:rPr>
                <w:rFonts w:cstheme="minorHAnsi"/>
                <w:color w:val="FFFFFF" w:themeColor="background1"/>
                <w:sz w:val="32"/>
                <w:szCs w:val="32"/>
              </w:rPr>
            </w:pPr>
            <w:r w:rsidRPr="007B75B4">
              <w:rPr>
                <w:rFonts w:cstheme="minorHAnsi"/>
                <w:color w:val="FFFFFF" w:themeColor="background1"/>
                <w:sz w:val="32"/>
                <w:szCs w:val="32"/>
              </w:rPr>
              <w:t>Website</w:t>
            </w:r>
          </w:p>
        </w:tc>
      </w:tr>
      <w:tr w:rsidR="00973755" w:rsidRPr="00F9186A" w14:paraId="51F22DC4" w14:textId="77777777" w:rsidTr="00DC207D">
        <w:tc>
          <w:tcPr>
            <w:tcW w:w="1557" w:type="dxa"/>
            <w:gridSpan w:val="2"/>
          </w:tcPr>
          <w:p w14:paraId="1B7C804A" w14:textId="77777777" w:rsidR="00973755" w:rsidRPr="00F9186A" w:rsidRDefault="00973755" w:rsidP="00DC207D">
            <w:pPr>
              <w:rPr>
                <w:rFonts w:cstheme="minorHAnsi"/>
                <w:sz w:val="16"/>
                <w:szCs w:val="16"/>
              </w:rPr>
            </w:pPr>
            <w:r>
              <w:rPr>
                <w:rFonts w:cstheme="minorHAnsi"/>
                <w:sz w:val="16"/>
                <w:szCs w:val="16"/>
              </w:rPr>
              <w:t>AFFORD</w:t>
            </w:r>
          </w:p>
        </w:tc>
        <w:tc>
          <w:tcPr>
            <w:tcW w:w="1277" w:type="dxa"/>
            <w:gridSpan w:val="2"/>
          </w:tcPr>
          <w:p w14:paraId="1252676F" w14:textId="77777777" w:rsidR="00973755" w:rsidRPr="00F9186A" w:rsidRDefault="00973755" w:rsidP="00DC207D">
            <w:pPr>
              <w:rPr>
                <w:rFonts w:cstheme="minorHAnsi"/>
                <w:sz w:val="16"/>
                <w:szCs w:val="16"/>
              </w:rPr>
            </w:pPr>
            <w:r w:rsidRPr="00F9186A">
              <w:rPr>
                <w:rFonts w:cstheme="minorHAnsi"/>
                <w:sz w:val="16"/>
                <w:szCs w:val="16"/>
              </w:rPr>
              <w:t xml:space="preserve">3 </w:t>
            </w:r>
            <w:proofErr w:type="spellStart"/>
            <w:r w:rsidRPr="00F9186A">
              <w:rPr>
                <w:rFonts w:cstheme="minorHAnsi"/>
                <w:sz w:val="16"/>
                <w:szCs w:val="16"/>
              </w:rPr>
              <w:t>Marieanne</w:t>
            </w:r>
            <w:proofErr w:type="spellEnd"/>
            <w:r w:rsidRPr="00F9186A">
              <w:rPr>
                <w:rFonts w:cstheme="minorHAnsi"/>
                <w:sz w:val="16"/>
                <w:szCs w:val="16"/>
              </w:rPr>
              <w:t xml:space="preserve"> Pl</w:t>
            </w:r>
          </w:p>
        </w:tc>
        <w:tc>
          <w:tcPr>
            <w:tcW w:w="1134" w:type="dxa"/>
          </w:tcPr>
          <w:p w14:paraId="7E56CAE9" w14:textId="77777777" w:rsidR="00973755" w:rsidRPr="00F9186A" w:rsidRDefault="00973755" w:rsidP="00DC207D">
            <w:pPr>
              <w:rPr>
                <w:rFonts w:cstheme="minorHAnsi"/>
                <w:sz w:val="16"/>
                <w:szCs w:val="16"/>
              </w:rPr>
            </w:pPr>
            <w:r w:rsidRPr="00F9186A">
              <w:rPr>
                <w:rFonts w:cstheme="minorHAnsi"/>
                <w:sz w:val="16"/>
                <w:szCs w:val="16"/>
              </w:rPr>
              <w:t>Minchinbury</w:t>
            </w:r>
          </w:p>
        </w:tc>
        <w:tc>
          <w:tcPr>
            <w:tcW w:w="1134" w:type="dxa"/>
          </w:tcPr>
          <w:p w14:paraId="62B358AF" w14:textId="77777777" w:rsidR="00973755" w:rsidRPr="00F9186A" w:rsidRDefault="00973755" w:rsidP="00DC207D">
            <w:pPr>
              <w:rPr>
                <w:rFonts w:cstheme="minorHAnsi"/>
                <w:sz w:val="16"/>
                <w:szCs w:val="16"/>
              </w:rPr>
            </w:pPr>
            <w:r w:rsidRPr="00F9186A">
              <w:rPr>
                <w:rFonts w:cstheme="minorHAnsi"/>
                <w:sz w:val="16"/>
                <w:szCs w:val="16"/>
              </w:rPr>
              <w:t>1300 233 673</w:t>
            </w:r>
          </w:p>
        </w:tc>
        <w:tc>
          <w:tcPr>
            <w:tcW w:w="2695" w:type="dxa"/>
          </w:tcPr>
          <w:p w14:paraId="155E1E26" w14:textId="77777777" w:rsidR="00973755" w:rsidRPr="00F9186A" w:rsidRDefault="00973755" w:rsidP="00DC207D">
            <w:pPr>
              <w:rPr>
                <w:rFonts w:cstheme="minorHAnsi"/>
                <w:sz w:val="16"/>
                <w:szCs w:val="16"/>
              </w:rPr>
            </w:pPr>
          </w:p>
        </w:tc>
        <w:tc>
          <w:tcPr>
            <w:tcW w:w="2410" w:type="dxa"/>
            <w:gridSpan w:val="2"/>
          </w:tcPr>
          <w:p w14:paraId="56B752D9" w14:textId="77777777" w:rsidR="00973755" w:rsidRPr="00F9186A" w:rsidRDefault="00973755" w:rsidP="00DC207D">
            <w:pPr>
              <w:rPr>
                <w:rFonts w:cstheme="minorHAnsi"/>
                <w:sz w:val="16"/>
                <w:szCs w:val="16"/>
              </w:rPr>
            </w:pPr>
            <w:hyperlink r:id="rId13" w:history="1">
              <w:r w:rsidRPr="00F9186A">
                <w:rPr>
                  <w:rStyle w:val="Hyperlink"/>
                  <w:rFonts w:cstheme="minorHAnsi"/>
                  <w:sz w:val="16"/>
                  <w:szCs w:val="16"/>
                </w:rPr>
                <w:t>www.afford.com.au</w:t>
              </w:r>
            </w:hyperlink>
            <w:r w:rsidRPr="00F9186A">
              <w:rPr>
                <w:rFonts w:cstheme="minorHAnsi"/>
                <w:sz w:val="16"/>
                <w:szCs w:val="16"/>
              </w:rPr>
              <w:t xml:space="preserve"> </w:t>
            </w:r>
          </w:p>
        </w:tc>
      </w:tr>
      <w:tr w:rsidR="00973755" w:rsidRPr="00A039FD" w14:paraId="61EE9EDA" w14:textId="77777777" w:rsidTr="00DC207D">
        <w:tc>
          <w:tcPr>
            <w:tcW w:w="1557" w:type="dxa"/>
            <w:gridSpan w:val="2"/>
          </w:tcPr>
          <w:p w14:paraId="3A2082D9" w14:textId="77777777" w:rsidR="00973755" w:rsidRPr="00A039FD" w:rsidRDefault="00973755" w:rsidP="00DC207D">
            <w:pPr>
              <w:rPr>
                <w:rFonts w:cstheme="minorHAnsi"/>
                <w:color w:val="000000" w:themeColor="text1"/>
                <w:sz w:val="16"/>
                <w:szCs w:val="16"/>
              </w:rPr>
            </w:pPr>
            <w:proofErr w:type="spellStart"/>
            <w:r w:rsidRPr="00A039FD">
              <w:rPr>
                <w:rFonts w:cstheme="minorHAnsi"/>
                <w:color w:val="000000" w:themeColor="text1"/>
                <w:sz w:val="16"/>
                <w:szCs w:val="16"/>
              </w:rPr>
              <w:t>Axcess</w:t>
            </w:r>
            <w:proofErr w:type="spellEnd"/>
            <w:r w:rsidRPr="00A039FD">
              <w:rPr>
                <w:rFonts w:cstheme="minorHAnsi"/>
                <w:color w:val="000000" w:themeColor="text1"/>
                <w:sz w:val="16"/>
                <w:szCs w:val="16"/>
              </w:rPr>
              <w:t xml:space="preserve"> Disability</w:t>
            </w:r>
          </w:p>
        </w:tc>
        <w:tc>
          <w:tcPr>
            <w:tcW w:w="1277" w:type="dxa"/>
            <w:gridSpan w:val="2"/>
          </w:tcPr>
          <w:p w14:paraId="0C48A0FE"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 xml:space="preserve">PO Box 3177 </w:t>
            </w:r>
          </w:p>
        </w:tc>
        <w:tc>
          <w:tcPr>
            <w:tcW w:w="1134" w:type="dxa"/>
          </w:tcPr>
          <w:p w14:paraId="5954E1CD"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Grose Vale</w:t>
            </w:r>
          </w:p>
        </w:tc>
        <w:tc>
          <w:tcPr>
            <w:tcW w:w="1134" w:type="dxa"/>
          </w:tcPr>
          <w:p w14:paraId="286751C9"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0488 551 331</w:t>
            </w:r>
          </w:p>
        </w:tc>
        <w:tc>
          <w:tcPr>
            <w:tcW w:w="2695" w:type="dxa"/>
          </w:tcPr>
          <w:p w14:paraId="1EB95D78" w14:textId="77777777" w:rsidR="00973755" w:rsidRPr="00A039FD" w:rsidRDefault="00973755" w:rsidP="00DC207D">
            <w:pPr>
              <w:rPr>
                <w:rFonts w:cstheme="minorHAnsi"/>
                <w:color w:val="000000" w:themeColor="text1"/>
                <w:sz w:val="16"/>
                <w:szCs w:val="16"/>
              </w:rPr>
            </w:pPr>
            <w:hyperlink r:id="rId14" w:history="1">
              <w:r w:rsidRPr="00A039FD">
                <w:rPr>
                  <w:rStyle w:val="Hyperlink"/>
                  <w:rFonts w:cstheme="minorHAnsi"/>
                  <w:sz w:val="16"/>
                  <w:szCs w:val="16"/>
                </w:rPr>
                <w:t>axcessdisability@outlook.com</w:t>
              </w:r>
            </w:hyperlink>
            <w:r w:rsidRPr="00A039FD">
              <w:rPr>
                <w:rFonts w:cstheme="minorHAnsi"/>
                <w:color w:val="000000" w:themeColor="text1"/>
                <w:sz w:val="16"/>
                <w:szCs w:val="16"/>
              </w:rPr>
              <w:t xml:space="preserve"> </w:t>
            </w:r>
          </w:p>
        </w:tc>
        <w:tc>
          <w:tcPr>
            <w:tcW w:w="2410" w:type="dxa"/>
            <w:gridSpan w:val="2"/>
          </w:tcPr>
          <w:p w14:paraId="48438914" w14:textId="77777777" w:rsidR="00973755" w:rsidRPr="00A039FD" w:rsidRDefault="00973755" w:rsidP="00DC207D">
            <w:pPr>
              <w:rPr>
                <w:rFonts w:cstheme="minorHAnsi"/>
                <w:color w:val="000000" w:themeColor="text1"/>
                <w:sz w:val="16"/>
                <w:szCs w:val="16"/>
              </w:rPr>
            </w:pPr>
          </w:p>
        </w:tc>
      </w:tr>
      <w:tr w:rsidR="00973755" w:rsidRPr="00A039FD" w14:paraId="546A3BDA" w14:textId="77777777" w:rsidTr="00DC207D">
        <w:tc>
          <w:tcPr>
            <w:tcW w:w="1557" w:type="dxa"/>
            <w:gridSpan w:val="2"/>
          </w:tcPr>
          <w:p w14:paraId="1A510231"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Complete Care Team</w:t>
            </w:r>
          </w:p>
        </w:tc>
        <w:tc>
          <w:tcPr>
            <w:tcW w:w="1277" w:type="dxa"/>
            <w:gridSpan w:val="2"/>
          </w:tcPr>
          <w:p w14:paraId="30CDC1FB" w14:textId="77777777" w:rsidR="00973755" w:rsidRPr="00A039FD" w:rsidRDefault="00973755" w:rsidP="00DC207D">
            <w:pPr>
              <w:rPr>
                <w:rFonts w:cstheme="minorHAnsi"/>
                <w:color w:val="000000" w:themeColor="text1"/>
                <w:sz w:val="16"/>
                <w:szCs w:val="16"/>
              </w:rPr>
            </w:pPr>
          </w:p>
        </w:tc>
        <w:tc>
          <w:tcPr>
            <w:tcW w:w="1134" w:type="dxa"/>
          </w:tcPr>
          <w:p w14:paraId="60978C27" w14:textId="77777777" w:rsidR="00973755" w:rsidRPr="00A039FD" w:rsidRDefault="00973755" w:rsidP="00DC207D">
            <w:pPr>
              <w:rPr>
                <w:rFonts w:cstheme="minorHAnsi"/>
                <w:color w:val="000000" w:themeColor="text1"/>
                <w:sz w:val="16"/>
                <w:szCs w:val="16"/>
              </w:rPr>
            </w:pPr>
          </w:p>
        </w:tc>
        <w:tc>
          <w:tcPr>
            <w:tcW w:w="1134" w:type="dxa"/>
          </w:tcPr>
          <w:p w14:paraId="30E8A96F"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02 4739 5211</w:t>
            </w:r>
          </w:p>
        </w:tc>
        <w:tc>
          <w:tcPr>
            <w:tcW w:w="2695" w:type="dxa"/>
          </w:tcPr>
          <w:p w14:paraId="68B8C510" w14:textId="77777777" w:rsidR="00973755" w:rsidRPr="00A039FD" w:rsidRDefault="00973755" w:rsidP="00DC207D">
            <w:pPr>
              <w:rPr>
                <w:rFonts w:cstheme="minorHAnsi"/>
                <w:color w:val="000000" w:themeColor="text1"/>
                <w:sz w:val="16"/>
                <w:szCs w:val="16"/>
              </w:rPr>
            </w:pPr>
            <w:hyperlink r:id="rId15" w:history="1">
              <w:r w:rsidRPr="00A039FD">
                <w:rPr>
                  <w:rStyle w:val="Hyperlink"/>
                  <w:rFonts w:cstheme="minorHAnsi"/>
                  <w:sz w:val="16"/>
                  <w:szCs w:val="16"/>
                </w:rPr>
                <w:t>contact@cctnursing.com</w:t>
              </w:r>
            </w:hyperlink>
            <w:r w:rsidRPr="00A039FD">
              <w:rPr>
                <w:rFonts w:cstheme="minorHAnsi"/>
                <w:color w:val="000000" w:themeColor="text1"/>
                <w:sz w:val="16"/>
                <w:szCs w:val="16"/>
              </w:rPr>
              <w:t xml:space="preserve"> </w:t>
            </w:r>
          </w:p>
        </w:tc>
        <w:tc>
          <w:tcPr>
            <w:tcW w:w="2410" w:type="dxa"/>
            <w:gridSpan w:val="2"/>
          </w:tcPr>
          <w:p w14:paraId="136CEA6E" w14:textId="77777777" w:rsidR="00973755" w:rsidRPr="00A039FD" w:rsidRDefault="00973755" w:rsidP="00DC207D">
            <w:pPr>
              <w:rPr>
                <w:rFonts w:cstheme="minorHAnsi"/>
                <w:color w:val="000000" w:themeColor="text1"/>
                <w:sz w:val="16"/>
                <w:szCs w:val="16"/>
              </w:rPr>
            </w:pPr>
            <w:hyperlink r:id="rId16" w:history="1">
              <w:r w:rsidRPr="00A039FD">
                <w:rPr>
                  <w:rStyle w:val="Hyperlink"/>
                  <w:rFonts w:cstheme="minorHAnsi"/>
                  <w:sz w:val="16"/>
                  <w:szCs w:val="16"/>
                </w:rPr>
                <w:t>www.cctnursing.com</w:t>
              </w:r>
            </w:hyperlink>
            <w:r w:rsidRPr="00A039FD">
              <w:rPr>
                <w:rFonts w:cstheme="minorHAnsi"/>
                <w:color w:val="000000" w:themeColor="text1"/>
                <w:sz w:val="16"/>
                <w:szCs w:val="16"/>
              </w:rPr>
              <w:t xml:space="preserve"> </w:t>
            </w:r>
          </w:p>
        </w:tc>
      </w:tr>
      <w:tr w:rsidR="00973755" w:rsidRPr="00A039FD" w14:paraId="78B7001B" w14:textId="77777777" w:rsidTr="00DC207D">
        <w:tc>
          <w:tcPr>
            <w:tcW w:w="1557" w:type="dxa"/>
            <w:gridSpan w:val="2"/>
          </w:tcPr>
          <w:p w14:paraId="0A86F563" w14:textId="77777777" w:rsidR="00973755" w:rsidRPr="00A039FD" w:rsidRDefault="00973755" w:rsidP="00DC207D">
            <w:pPr>
              <w:rPr>
                <w:rFonts w:cstheme="minorHAnsi"/>
                <w:color w:val="000000" w:themeColor="text1"/>
                <w:sz w:val="16"/>
                <w:szCs w:val="16"/>
              </w:rPr>
            </w:pPr>
            <w:proofErr w:type="spellStart"/>
            <w:r w:rsidRPr="00A039FD">
              <w:rPr>
                <w:rFonts w:cstheme="minorHAnsi"/>
                <w:color w:val="000000" w:themeColor="text1"/>
                <w:sz w:val="16"/>
                <w:szCs w:val="16"/>
              </w:rPr>
              <w:t>HireUp</w:t>
            </w:r>
            <w:proofErr w:type="spellEnd"/>
          </w:p>
        </w:tc>
        <w:tc>
          <w:tcPr>
            <w:tcW w:w="1277" w:type="dxa"/>
            <w:gridSpan w:val="2"/>
          </w:tcPr>
          <w:p w14:paraId="76808C9C" w14:textId="77777777" w:rsidR="00973755" w:rsidRPr="00A039FD" w:rsidRDefault="00973755" w:rsidP="00DC207D">
            <w:pPr>
              <w:rPr>
                <w:rFonts w:cstheme="minorHAnsi"/>
                <w:color w:val="000000" w:themeColor="text1"/>
                <w:sz w:val="16"/>
                <w:szCs w:val="16"/>
              </w:rPr>
            </w:pPr>
          </w:p>
        </w:tc>
        <w:tc>
          <w:tcPr>
            <w:tcW w:w="1134" w:type="dxa"/>
          </w:tcPr>
          <w:p w14:paraId="3C9F3EF9" w14:textId="77777777" w:rsidR="00973755" w:rsidRPr="00A039FD" w:rsidRDefault="00973755" w:rsidP="00DC207D">
            <w:pPr>
              <w:rPr>
                <w:rFonts w:cstheme="minorHAnsi"/>
                <w:color w:val="000000" w:themeColor="text1"/>
                <w:sz w:val="16"/>
                <w:szCs w:val="16"/>
              </w:rPr>
            </w:pPr>
          </w:p>
        </w:tc>
        <w:tc>
          <w:tcPr>
            <w:tcW w:w="1134" w:type="dxa"/>
          </w:tcPr>
          <w:p w14:paraId="443FAB80" w14:textId="77777777" w:rsidR="00973755" w:rsidRPr="00A039FD" w:rsidRDefault="00973755" w:rsidP="00DC207D">
            <w:pPr>
              <w:rPr>
                <w:rFonts w:cstheme="minorHAnsi"/>
                <w:color w:val="000000" w:themeColor="text1"/>
                <w:sz w:val="16"/>
                <w:szCs w:val="16"/>
              </w:rPr>
            </w:pPr>
          </w:p>
        </w:tc>
        <w:tc>
          <w:tcPr>
            <w:tcW w:w="2695" w:type="dxa"/>
          </w:tcPr>
          <w:p w14:paraId="59A32D8F" w14:textId="77777777" w:rsidR="00973755" w:rsidRPr="00A039FD" w:rsidRDefault="00973755" w:rsidP="00DC207D">
            <w:pPr>
              <w:rPr>
                <w:rFonts w:cstheme="minorHAnsi"/>
                <w:sz w:val="16"/>
                <w:szCs w:val="16"/>
              </w:rPr>
            </w:pPr>
          </w:p>
        </w:tc>
        <w:tc>
          <w:tcPr>
            <w:tcW w:w="2410" w:type="dxa"/>
            <w:gridSpan w:val="2"/>
          </w:tcPr>
          <w:p w14:paraId="64179B8B" w14:textId="77777777" w:rsidR="00973755" w:rsidRPr="00A039FD" w:rsidRDefault="00973755" w:rsidP="00DC207D">
            <w:pPr>
              <w:rPr>
                <w:rFonts w:cstheme="minorHAnsi"/>
                <w:sz w:val="16"/>
                <w:szCs w:val="16"/>
              </w:rPr>
            </w:pPr>
            <w:hyperlink r:id="rId17" w:history="1">
              <w:r w:rsidRPr="00A039FD">
                <w:rPr>
                  <w:rStyle w:val="Hyperlink"/>
                  <w:rFonts w:cstheme="minorHAnsi"/>
                  <w:sz w:val="16"/>
                  <w:szCs w:val="16"/>
                </w:rPr>
                <w:t>www.hireup.com.au</w:t>
              </w:r>
            </w:hyperlink>
            <w:r w:rsidRPr="00A039FD">
              <w:rPr>
                <w:rFonts w:cstheme="minorHAnsi"/>
                <w:sz w:val="16"/>
                <w:szCs w:val="16"/>
              </w:rPr>
              <w:t xml:space="preserve"> </w:t>
            </w:r>
          </w:p>
        </w:tc>
      </w:tr>
      <w:tr w:rsidR="00783947" w:rsidRPr="00A039FD" w14:paraId="3B37D200" w14:textId="77777777" w:rsidTr="00DC207D">
        <w:tc>
          <w:tcPr>
            <w:tcW w:w="1557" w:type="dxa"/>
            <w:gridSpan w:val="2"/>
          </w:tcPr>
          <w:p w14:paraId="23AA26F5" w14:textId="6B7A4FB8" w:rsidR="00783947" w:rsidRPr="00A039FD" w:rsidRDefault="00783947" w:rsidP="00DC207D">
            <w:pPr>
              <w:rPr>
                <w:rFonts w:cstheme="minorHAnsi"/>
                <w:color w:val="000000" w:themeColor="text1"/>
                <w:sz w:val="16"/>
                <w:szCs w:val="16"/>
              </w:rPr>
            </w:pPr>
            <w:r>
              <w:rPr>
                <w:rFonts w:cstheme="minorHAnsi"/>
                <w:color w:val="000000" w:themeColor="text1"/>
                <w:sz w:val="16"/>
                <w:szCs w:val="16"/>
              </w:rPr>
              <w:t>Mable</w:t>
            </w:r>
          </w:p>
        </w:tc>
        <w:tc>
          <w:tcPr>
            <w:tcW w:w="1277" w:type="dxa"/>
            <w:gridSpan w:val="2"/>
          </w:tcPr>
          <w:p w14:paraId="51A55135" w14:textId="77777777" w:rsidR="00783947" w:rsidRPr="00A039FD" w:rsidRDefault="00783947" w:rsidP="00DC207D">
            <w:pPr>
              <w:rPr>
                <w:rFonts w:cstheme="minorHAnsi"/>
                <w:color w:val="000000" w:themeColor="text1"/>
                <w:sz w:val="16"/>
                <w:szCs w:val="16"/>
              </w:rPr>
            </w:pPr>
          </w:p>
        </w:tc>
        <w:tc>
          <w:tcPr>
            <w:tcW w:w="1134" w:type="dxa"/>
          </w:tcPr>
          <w:p w14:paraId="4E292DAD" w14:textId="77777777" w:rsidR="00783947" w:rsidRPr="00A039FD" w:rsidRDefault="00783947" w:rsidP="00DC207D">
            <w:pPr>
              <w:rPr>
                <w:rFonts w:cstheme="minorHAnsi"/>
                <w:color w:val="000000" w:themeColor="text1"/>
                <w:sz w:val="16"/>
                <w:szCs w:val="16"/>
              </w:rPr>
            </w:pPr>
          </w:p>
        </w:tc>
        <w:tc>
          <w:tcPr>
            <w:tcW w:w="1134" w:type="dxa"/>
          </w:tcPr>
          <w:p w14:paraId="1CCA345F" w14:textId="77777777" w:rsidR="00783947" w:rsidRPr="00A039FD" w:rsidRDefault="00783947" w:rsidP="00DC207D">
            <w:pPr>
              <w:rPr>
                <w:rFonts w:cstheme="minorHAnsi"/>
                <w:color w:val="000000" w:themeColor="text1"/>
                <w:sz w:val="16"/>
                <w:szCs w:val="16"/>
              </w:rPr>
            </w:pPr>
          </w:p>
        </w:tc>
        <w:tc>
          <w:tcPr>
            <w:tcW w:w="2695" w:type="dxa"/>
          </w:tcPr>
          <w:p w14:paraId="1447D0EB" w14:textId="77777777" w:rsidR="00783947" w:rsidRPr="00A039FD" w:rsidRDefault="00783947" w:rsidP="00DC207D">
            <w:pPr>
              <w:rPr>
                <w:rFonts w:cstheme="minorHAnsi"/>
                <w:sz w:val="16"/>
                <w:szCs w:val="16"/>
              </w:rPr>
            </w:pPr>
          </w:p>
        </w:tc>
        <w:tc>
          <w:tcPr>
            <w:tcW w:w="2410" w:type="dxa"/>
            <w:gridSpan w:val="2"/>
          </w:tcPr>
          <w:p w14:paraId="222687E3" w14:textId="77777777" w:rsidR="00783947" w:rsidRDefault="00783947" w:rsidP="00DC207D"/>
        </w:tc>
      </w:tr>
      <w:tr w:rsidR="00783947" w:rsidRPr="00A039FD" w14:paraId="3CE66F04" w14:textId="77777777" w:rsidTr="00DC207D">
        <w:tc>
          <w:tcPr>
            <w:tcW w:w="1557" w:type="dxa"/>
            <w:gridSpan w:val="2"/>
          </w:tcPr>
          <w:p w14:paraId="346117E8" w14:textId="6908343D" w:rsidR="00783947" w:rsidRDefault="00783947" w:rsidP="00DC207D">
            <w:pPr>
              <w:rPr>
                <w:rFonts w:cstheme="minorHAnsi"/>
                <w:color w:val="000000" w:themeColor="text1"/>
                <w:sz w:val="16"/>
                <w:szCs w:val="16"/>
              </w:rPr>
            </w:pPr>
            <w:r>
              <w:rPr>
                <w:rFonts w:cstheme="minorHAnsi"/>
                <w:color w:val="000000" w:themeColor="text1"/>
                <w:sz w:val="16"/>
                <w:szCs w:val="16"/>
              </w:rPr>
              <w:t>Home Care Heroes</w:t>
            </w:r>
          </w:p>
        </w:tc>
        <w:tc>
          <w:tcPr>
            <w:tcW w:w="1277" w:type="dxa"/>
            <w:gridSpan w:val="2"/>
          </w:tcPr>
          <w:p w14:paraId="0BDEE0FF" w14:textId="77777777" w:rsidR="00783947" w:rsidRPr="00A039FD" w:rsidRDefault="00783947" w:rsidP="00DC207D">
            <w:pPr>
              <w:rPr>
                <w:rFonts w:cstheme="minorHAnsi"/>
                <w:color w:val="000000" w:themeColor="text1"/>
                <w:sz w:val="16"/>
                <w:szCs w:val="16"/>
              </w:rPr>
            </w:pPr>
          </w:p>
        </w:tc>
        <w:tc>
          <w:tcPr>
            <w:tcW w:w="1134" w:type="dxa"/>
          </w:tcPr>
          <w:p w14:paraId="006A5595" w14:textId="77777777" w:rsidR="00783947" w:rsidRPr="00A039FD" w:rsidRDefault="00783947" w:rsidP="00DC207D">
            <w:pPr>
              <w:rPr>
                <w:rFonts w:cstheme="minorHAnsi"/>
                <w:color w:val="000000" w:themeColor="text1"/>
                <w:sz w:val="16"/>
                <w:szCs w:val="16"/>
              </w:rPr>
            </w:pPr>
          </w:p>
        </w:tc>
        <w:tc>
          <w:tcPr>
            <w:tcW w:w="1134" w:type="dxa"/>
          </w:tcPr>
          <w:p w14:paraId="0A61D86C" w14:textId="77777777" w:rsidR="00783947" w:rsidRPr="00A039FD" w:rsidRDefault="00783947" w:rsidP="00DC207D">
            <w:pPr>
              <w:rPr>
                <w:rFonts w:cstheme="minorHAnsi"/>
                <w:color w:val="000000" w:themeColor="text1"/>
                <w:sz w:val="16"/>
                <w:szCs w:val="16"/>
              </w:rPr>
            </w:pPr>
          </w:p>
        </w:tc>
        <w:tc>
          <w:tcPr>
            <w:tcW w:w="2695" w:type="dxa"/>
          </w:tcPr>
          <w:p w14:paraId="66B86FEA" w14:textId="77777777" w:rsidR="00783947" w:rsidRPr="00A039FD" w:rsidRDefault="00783947" w:rsidP="00DC207D">
            <w:pPr>
              <w:rPr>
                <w:rFonts w:cstheme="minorHAnsi"/>
                <w:sz w:val="16"/>
                <w:szCs w:val="16"/>
              </w:rPr>
            </w:pPr>
          </w:p>
        </w:tc>
        <w:tc>
          <w:tcPr>
            <w:tcW w:w="2410" w:type="dxa"/>
            <w:gridSpan w:val="2"/>
          </w:tcPr>
          <w:p w14:paraId="4CAA50B1" w14:textId="77777777" w:rsidR="00783947" w:rsidRDefault="00783947" w:rsidP="00DC207D"/>
        </w:tc>
      </w:tr>
      <w:tr w:rsidR="00973755" w:rsidRPr="00A039FD" w14:paraId="5900A8FA" w14:textId="77777777" w:rsidTr="00DC207D">
        <w:tc>
          <w:tcPr>
            <w:tcW w:w="1557" w:type="dxa"/>
            <w:gridSpan w:val="2"/>
          </w:tcPr>
          <w:p w14:paraId="097770B5"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NADO Incorporated</w:t>
            </w:r>
          </w:p>
        </w:tc>
        <w:tc>
          <w:tcPr>
            <w:tcW w:w="1277" w:type="dxa"/>
            <w:gridSpan w:val="2"/>
          </w:tcPr>
          <w:p w14:paraId="462B92F7"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28 Gidley St</w:t>
            </w:r>
          </w:p>
        </w:tc>
        <w:tc>
          <w:tcPr>
            <w:tcW w:w="1134" w:type="dxa"/>
          </w:tcPr>
          <w:p w14:paraId="10B1E4F3"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St Marys</w:t>
            </w:r>
          </w:p>
        </w:tc>
        <w:tc>
          <w:tcPr>
            <w:tcW w:w="1134" w:type="dxa"/>
          </w:tcPr>
          <w:p w14:paraId="13A9023E"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02 9623 9855</w:t>
            </w:r>
          </w:p>
        </w:tc>
        <w:tc>
          <w:tcPr>
            <w:tcW w:w="2695" w:type="dxa"/>
          </w:tcPr>
          <w:p w14:paraId="55C7AE55" w14:textId="77777777" w:rsidR="00973755" w:rsidRPr="00A039FD" w:rsidRDefault="00973755" w:rsidP="00DC207D">
            <w:pPr>
              <w:rPr>
                <w:rFonts w:cstheme="minorHAnsi"/>
                <w:sz w:val="16"/>
                <w:szCs w:val="16"/>
              </w:rPr>
            </w:pPr>
            <w:hyperlink r:id="rId18" w:history="1">
              <w:r w:rsidRPr="00A039FD">
                <w:rPr>
                  <w:rStyle w:val="Hyperlink"/>
                  <w:rFonts w:cstheme="minorHAnsi"/>
                  <w:sz w:val="16"/>
                  <w:szCs w:val="16"/>
                </w:rPr>
                <w:t>ncharan@nado.org.au</w:t>
              </w:r>
            </w:hyperlink>
            <w:r w:rsidRPr="00A039FD">
              <w:rPr>
                <w:rFonts w:cstheme="minorHAnsi"/>
                <w:sz w:val="16"/>
                <w:szCs w:val="16"/>
              </w:rPr>
              <w:t xml:space="preserve"> </w:t>
            </w:r>
          </w:p>
        </w:tc>
        <w:tc>
          <w:tcPr>
            <w:tcW w:w="2410" w:type="dxa"/>
            <w:gridSpan w:val="2"/>
          </w:tcPr>
          <w:p w14:paraId="6877DA5A" w14:textId="77777777" w:rsidR="00973755" w:rsidRPr="00A039FD" w:rsidRDefault="00973755" w:rsidP="00DC207D">
            <w:pPr>
              <w:rPr>
                <w:rFonts w:cstheme="minorHAnsi"/>
                <w:sz w:val="16"/>
                <w:szCs w:val="16"/>
              </w:rPr>
            </w:pPr>
            <w:hyperlink r:id="rId19" w:history="1">
              <w:r w:rsidRPr="00A039FD">
                <w:rPr>
                  <w:rStyle w:val="Hyperlink"/>
                  <w:rFonts w:cstheme="minorHAnsi"/>
                  <w:sz w:val="16"/>
                  <w:szCs w:val="16"/>
                </w:rPr>
                <w:t>www.nado.org.au</w:t>
              </w:r>
            </w:hyperlink>
            <w:r w:rsidRPr="00A039FD">
              <w:rPr>
                <w:rFonts w:cstheme="minorHAnsi"/>
                <w:sz w:val="16"/>
                <w:szCs w:val="16"/>
              </w:rPr>
              <w:t xml:space="preserve"> </w:t>
            </w:r>
          </w:p>
        </w:tc>
      </w:tr>
      <w:tr w:rsidR="00973755" w:rsidRPr="00A039FD" w14:paraId="7C212358" w14:textId="77777777" w:rsidTr="00DC207D">
        <w:tc>
          <w:tcPr>
            <w:tcW w:w="1557" w:type="dxa"/>
            <w:gridSpan w:val="2"/>
          </w:tcPr>
          <w:p w14:paraId="095F6972"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Northcott</w:t>
            </w:r>
          </w:p>
        </w:tc>
        <w:tc>
          <w:tcPr>
            <w:tcW w:w="1277" w:type="dxa"/>
            <w:gridSpan w:val="2"/>
          </w:tcPr>
          <w:p w14:paraId="2C5D0019" w14:textId="77777777" w:rsidR="00973755" w:rsidRPr="00A039FD" w:rsidRDefault="00973755" w:rsidP="00DC207D">
            <w:pPr>
              <w:rPr>
                <w:rFonts w:cstheme="minorHAnsi"/>
                <w:color w:val="000000" w:themeColor="text1"/>
                <w:sz w:val="16"/>
                <w:szCs w:val="16"/>
              </w:rPr>
            </w:pPr>
          </w:p>
        </w:tc>
        <w:tc>
          <w:tcPr>
            <w:tcW w:w="1134" w:type="dxa"/>
          </w:tcPr>
          <w:p w14:paraId="06D99614" w14:textId="77777777" w:rsidR="00973755" w:rsidRPr="00A039FD" w:rsidRDefault="00973755" w:rsidP="00DC207D">
            <w:pPr>
              <w:rPr>
                <w:rFonts w:cstheme="minorHAnsi"/>
                <w:color w:val="000000" w:themeColor="text1"/>
                <w:sz w:val="16"/>
                <w:szCs w:val="16"/>
              </w:rPr>
            </w:pPr>
          </w:p>
        </w:tc>
        <w:tc>
          <w:tcPr>
            <w:tcW w:w="1134" w:type="dxa"/>
          </w:tcPr>
          <w:p w14:paraId="645F2C52" w14:textId="0E3E17D9"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1800 818</w:t>
            </w:r>
            <w:r w:rsidR="00783947">
              <w:rPr>
                <w:rFonts w:cstheme="minorHAnsi"/>
                <w:color w:val="000000" w:themeColor="text1"/>
                <w:sz w:val="16"/>
                <w:szCs w:val="16"/>
              </w:rPr>
              <w:t xml:space="preserve"> 286</w:t>
            </w:r>
          </w:p>
        </w:tc>
        <w:tc>
          <w:tcPr>
            <w:tcW w:w="2695" w:type="dxa"/>
          </w:tcPr>
          <w:p w14:paraId="32342254" w14:textId="77777777" w:rsidR="00973755" w:rsidRPr="00A039FD" w:rsidRDefault="00973755" w:rsidP="00DC207D">
            <w:pPr>
              <w:rPr>
                <w:rFonts w:cstheme="minorHAnsi"/>
                <w:sz w:val="16"/>
                <w:szCs w:val="16"/>
              </w:rPr>
            </w:pPr>
          </w:p>
        </w:tc>
        <w:tc>
          <w:tcPr>
            <w:tcW w:w="2410" w:type="dxa"/>
            <w:gridSpan w:val="2"/>
          </w:tcPr>
          <w:p w14:paraId="1515B082" w14:textId="77777777" w:rsidR="00973755" w:rsidRPr="00A039FD" w:rsidRDefault="00973755" w:rsidP="00DC207D">
            <w:pPr>
              <w:rPr>
                <w:rFonts w:cstheme="minorHAnsi"/>
                <w:sz w:val="16"/>
                <w:szCs w:val="16"/>
              </w:rPr>
            </w:pPr>
            <w:hyperlink r:id="rId20" w:history="1">
              <w:r w:rsidRPr="00A039FD">
                <w:rPr>
                  <w:rStyle w:val="Hyperlink"/>
                  <w:rFonts w:cstheme="minorHAnsi"/>
                  <w:sz w:val="16"/>
                  <w:szCs w:val="16"/>
                </w:rPr>
                <w:t>www.northcott.com.au</w:t>
              </w:r>
            </w:hyperlink>
            <w:r w:rsidRPr="00A039FD">
              <w:rPr>
                <w:rFonts w:cstheme="minorHAnsi"/>
                <w:sz w:val="16"/>
                <w:szCs w:val="16"/>
              </w:rPr>
              <w:t xml:space="preserve"> </w:t>
            </w:r>
          </w:p>
        </w:tc>
      </w:tr>
      <w:tr w:rsidR="00973755" w:rsidRPr="00A039FD" w14:paraId="1CED1F68" w14:textId="77777777" w:rsidTr="00DC207D">
        <w:tc>
          <w:tcPr>
            <w:tcW w:w="1557" w:type="dxa"/>
            <w:gridSpan w:val="2"/>
          </w:tcPr>
          <w:p w14:paraId="1E55E90C" w14:textId="77777777" w:rsidR="00973755" w:rsidRPr="00A039FD" w:rsidRDefault="00973755" w:rsidP="00DC207D">
            <w:pPr>
              <w:rPr>
                <w:rFonts w:cstheme="minorHAnsi"/>
                <w:color w:val="000000" w:themeColor="text1"/>
                <w:sz w:val="16"/>
                <w:szCs w:val="16"/>
              </w:rPr>
            </w:pPr>
            <w:proofErr w:type="spellStart"/>
            <w:r w:rsidRPr="00A039FD">
              <w:rPr>
                <w:rFonts w:cstheme="minorHAnsi"/>
                <w:color w:val="000000" w:themeColor="text1"/>
                <w:sz w:val="16"/>
                <w:szCs w:val="16"/>
              </w:rPr>
              <w:t>ParaQuad</w:t>
            </w:r>
            <w:proofErr w:type="spellEnd"/>
          </w:p>
        </w:tc>
        <w:tc>
          <w:tcPr>
            <w:tcW w:w="1277" w:type="dxa"/>
            <w:gridSpan w:val="2"/>
          </w:tcPr>
          <w:p w14:paraId="60DA316C"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6 Holker St</w:t>
            </w:r>
          </w:p>
        </w:tc>
        <w:tc>
          <w:tcPr>
            <w:tcW w:w="1134" w:type="dxa"/>
          </w:tcPr>
          <w:p w14:paraId="2DA6E1B0" w14:textId="77777777" w:rsidR="00973755" w:rsidRPr="00A039FD" w:rsidRDefault="00973755" w:rsidP="00DC207D">
            <w:pPr>
              <w:rPr>
                <w:rFonts w:cstheme="minorHAnsi"/>
                <w:color w:val="000000" w:themeColor="text1"/>
                <w:sz w:val="16"/>
                <w:szCs w:val="16"/>
              </w:rPr>
            </w:pPr>
            <w:proofErr w:type="spellStart"/>
            <w:r w:rsidRPr="00A039FD">
              <w:rPr>
                <w:rFonts w:cstheme="minorHAnsi"/>
                <w:color w:val="000000" w:themeColor="text1"/>
                <w:sz w:val="16"/>
                <w:szCs w:val="16"/>
              </w:rPr>
              <w:t>Newingham</w:t>
            </w:r>
            <w:proofErr w:type="spellEnd"/>
          </w:p>
        </w:tc>
        <w:tc>
          <w:tcPr>
            <w:tcW w:w="1134" w:type="dxa"/>
          </w:tcPr>
          <w:p w14:paraId="762CF487"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02 8741 5600</w:t>
            </w:r>
          </w:p>
        </w:tc>
        <w:tc>
          <w:tcPr>
            <w:tcW w:w="2695" w:type="dxa"/>
          </w:tcPr>
          <w:p w14:paraId="35ADC5D8" w14:textId="77777777" w:rsidR="00973755" w:rsidRPr="00A039FD" w:rsidRDefault="00973755" w:rsidP="00DC207D">
            <w:pPr>
              <w:rPr>
                <w:rFonts w:cstheme="minorHAnsi"/>
                <w:sz w:val="16"/>
                <w:szCs w:val="16"/>
              </w:rPr>
            </w:pPr>
            <w:hyperlink r:id="rId21" w:history="1">
              <w:r w:rsidRPr="00A039FD">
                <w:rPr>
                  <w:rStyle w:val="Hyperlink"/>
                  <w:rFonts w:cstheme="minorHAnsi"/>
                  <w:sz w:val="16"/>
                  <w:szCs w:val="16"/>
                </w:rPr>
                <w:t>paraquad@paraquad.org.au</w:t>
              </w:r>
            </w:hyperlink>
            <w:r w:rsidRPr="00A039FD">
              <w:rPr>
                <w:rFonts w:cstheme="minorHAnsi"/>
                <w:sz w:val="16"/>
                <w:szCs w:val="16"/>
              </w:rPr>
              <w:t xml:space="preserve"> </w:t>
            </w:r>
          </w:p>
        </w:tc>
        <w:tc>
          <w:tcPr>
            <w:tcW w:w="2410" w:type="dxa"/>
            <w:gridSpan w:val="2"/>
          </w:tcPr>
          <w:p w14:paraId="668BD166" w14:textId="77777777" w:rsidR="00973755" w:rsidRPr="00A039FD" w:rsidRDefault="00973755" w:rsidP="00DC207D">
            <w:pPr>
              <w:rPr>
                <w:rFonts w:cstheme="minorHAnsi"/>
                <w:sz w:val="16"/>
                <w:szCs w:val="16"/>
              </w:rPr>
            </w:pPr>
            <w:hyperlink r:id="rId22" w:history="1">
              <w:r w:rsidRPr="00A039FD">
                <w:rPr>
                  <w:rStyle w:val="Hyperlink"/>
                  <w:rFonts w:cstheme="minorHAnsi"/>
                  <w:sz w:val="16"/>
                  <w:szCs w:val="16"/>
                </w:rPr>
                <w:t>www.paraquad.org.au</w:t>
              </w:r>
            </w:hyperlink>
            <w:r w:rsidRPr="00A039FD">
              <w:rPr>
                <w:rFonts w:cstheme="minorHAnsi"/>
                <w:sz w:val="16"/>
                <w:szCs w:val="16"/>
              </w:rPr>
              <w:t xml:space="preserve"> </w:t>
            </w:r>
          </w:p>
        </w:tc>
      </w:tr>
      <w:tr w:rsidR="00973755" w:rsidRPr="00A039FD" w14:paraId="21BA4999" w14:textId="77777777" w:rsidTr="00DC207D">
        <w:tc>
          <w:tcPr>
            <w:tcW w:w="1557" w:type="dxa"/>
            <w:gridSpan w:val="2"/>
          </w:tcPr>
          <w:p w14:paraId="1945CB99" w14:textId="77777777" w:rsidR="00973755" w:rsidRPr="00A039FD" w:rsidRDefault="00973755" w:rsidP="00DC207D">
            <w:pPr>
              <w:rPr>
                <w:rFonts w:cstheme="minorHAnsi"/>
                <w:sz w:val="16"/>
                <w:szCs w:val="16"/>
              </w:rPr>
            </w:pPr>
            <w:proofErr w:type="spellStart"/>
            <w:r w:rsidRPr="00A039FD">
              <w:rPr>
                <w:rFonts w:cstheme="minorHAnsi"/>
                <w:sz w:val="16"/>
                <w:szCs w:val="16"/>
              </w:rPr>
              <w:t>Riverlands</w:t>
            </w:r>
            <w:proofErr w:type="spellEnd"/>
            <w:r w:rsidRPr="00A039FD">
              <w:rPr>
                <w:rFonts w:cstheme="minorHAnsi"/>
                <w:sz w:val="16"/>
                <w:szCs w:val="16"/>
              </w:rPr>
              <w:t xml:space="preserve"> Nursing Service Pty Ltd </w:t>
            </w:r>
            <w:proofErr w:type="spellStart"/>
            <w:r w:rsidRPr="00A039FD">
              <w:rPr>
                <w:rFonts w:cstheme="minorHAnsi"/>
                <w:sz w:val="16"/>
                <w:szCs w:val="16"/>
              </w:rPr>
              <w:t>Atf</w:t>
            </w:r>
            <w:proofErr w:type="spellEnd"/>
            <w:r w:rsidRPr="00A039FD">
              <w:rPr>
                <w:rFonts w:cstheme="minorHAnsi"/>
                <w:sz w:val="16"/>
                <w:szCs w:val="16"/>
              </w:rPr>
              <w:t xml:space="preserve"> T</w:t>
            </w:r>
          </w:p>
        </w:tc>
        <w:tc>
          <w:tcPr>
            <w:tcW w:w="1277" w:type="dxa"/>
            <w:gridSpan w:val="2"/>
          </w:tcPr>
          <w:p w14:paraId="25A065E7" w14:textId="77777777" w:rsidR="00973755" w:rsidRPr="00A039FD" w:rsidRDefault="00973755" w:rsidP="00DC207D">
            <w:pPr>
              <w:rPr>
                <w:rFonts w:cstheme="minorHAnsi"/>
                <w:sz w:val="16"/>
                <w:szCs w:val="16"/>
              </w:rPr>
            </w:pPr>
          </w:p>
        </w:tc>
        <w:tc>
          <w:tcPr>
            <w:tcW w:w="1134" w:type="dxa"/>
          </w:tcPr>
          <w:p w14:paraId="15722709" w14:textId="77777777" w:rsidR="00973755" w:rsidRPr="00A039FD" w:rsidRDefault="00973755" w:rsidP="00DC207D">
            <w:pPr>
              <w:rPr>
                <w:rFonts w:cstheme="minorHAnsi"/>
                <w:sz w:val="16"/>
                <w:szCs w:val="16"/>
              </w:rPr>
            </w:pPr>
          </w:p>
        </w:tc>
        <w:tc>
          <w:tcPr>
            <w:tcW w:w="1134" w:type="dxa"/>
          </w:tcPr>
          <w:p w14:paraId="57504F1F" w14:textId="77777777" w:rsidR="00973755" w:rsidRPr="00A039FD" w:rsidRDefault="00973755" w:rsidP="00DC207D">
            <w:pPr>
              <w:rPr>
                <w:rFonts w:cstheme="minorHAnsi"/>
                <w:sz w:val="16"/>
                <w:szCs w:val="16"/>
              </w:rPr>
            </w:pPr>
            <w:r w:rsidRPr="00A039FD">
              <w:rPr>
                <w:rFonts w:cstheme="minorHAnsi"/>
                <w:sz w:val="16"/>
                <w:szCs w:val="16"/>
              </w:rPr>
              <w:t>02 4739 2087</w:t>
            </w:r>
          </w:p>
        </w:tc>
        <w:tc>
          <w:tcPr>
            <w:tcW w:w="2695" w:type="dxa"/>
          </w:tcPr>
          <w:p w14:paraId="3EF843B6" w14:textId="77777777" w:rsidR="00973755" w:rsidRPr="00A039FD" w:rsidRDefault="00973755" w:rsidP="00DC207D">
            <w:pPr>
              <w:rPr>
                <w:rFonts w:cstheme="minorHAnsi"/>
                <w:sz w:val="16"/>
                <w:szCs w:val="16"/>
              </w:rPr>
            </w:pPr>
            <w:hyperlink r:id="rId23" w:history="1">
              <w:r w:rsidRPr="00A039FD">
                <w:rPr>
                  <w:rStyle w:val="Hyperlink"/>
                  <w:rFonts w:cstheme="minorHAnsi"/>
                  <w:sz w:val="16"/>
                  <w:szCs w:val="16"/>
                </w:rPr>
                <w:t>sue@riverlandsnursing.com.au</w:t>
              </w:r>
            </w:hyperlink>
            <w:r w:rsidRPr="00A039FD">
              <w:rPr>
                <w:rFonts w:cstheme="minorHAnsi"/>
                <w:sz w:val="16"/>
                <w:szCs w:val="16"/>
              </w:rPr>
              <w:t xml:space="preserve"> </w:t>
            </w:r>
          </w:p>
        </w:tc>
        <w:tc>
          <w:tcPr>
            <w:tcW w:w="2410" w:type="dxa"/>
            <w:gridSpan w:val="2"/>
          </w:tcPr>
          <w:p w14:paraId="554A62B9" w14:textId="77777777" w:rsidR="00973755" w:rsidRPr="00A039FD" w:rsidRDefault="00973755" w:rsidP="00DC207D">
            <w:pPr>
              <w:rPr>
                <w:rFonts w:cstheme="minorHAnsi"/>
                <w:sz w:val="16"/>
                <w:szCs w:val="16"/>
              </w:rPr>
            </w:pPr>
            <w:hyperlink r:id="rId24" w:history="1">
              <w:r w:rsidRPr="00A039FD">
                <w:rPr>
                  <w:rStyle w:val="Hyperlink"/>
                  <w:rFonts w:cstheme="minorHAnsi"/>
                  <w:sz w:val="16"/>
                  <w:szCs w:val="16"/>
                </w:rPr>
                <w:t>www.riverlandsnursing.com.au</w:t>
              </w:r>
            </w:hyperlink>
            <w:r w:rsidRPr="00A039FD">
              <w:rPr>
                <w:rFonts w:cstheme="minorHAnsi"/>
                <w:sz w:val="16"/>
                <w:szCs w:val="16"/>
              </w:rPr>
              <w:t xml:space="preserve"> </w:t>
            </w:r>
          </w:p>
        </w:tc>
      </w:tr>
      <w:tr w:rsidR="00973755" w:rsidRPr="00A039FD" w14:paraId="2EF51D58" w14:textId="77777777" w:rsidTr="00DC207D">
        <w:tc>
          <w:tcPr>
            <w:tcW w:w="1557" w:type="dxa"/>
            <w:gridSpan w:val="2"/>
          </w:tcPr>
          <w:p w14:paraId="02A625C3"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See Foundation Inc</w:t>
            </w:r>
          </w:p>
        </w:tc>
        <w:tc>
          <w:tcPr>
            <w:tcW w:w="1277" w:type="dxa"/>
            <w:gridSpan w:val="2"/>
          </w:tcPr>
          <w:p w14:paraId="3B035FA4"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3/69 York Rd</w:t>
            </w:r>
          </w:p>
        </w:tc>
        <w:tc>
          <w:tcPr>
            <w:tcW w:w="1134" w:type="dxa"/>
          </w:tcPr>
          <w:p w14:paraId="0B78DA18" w14:textId="77777777" w:rsidR="00973755" w:rsidRPr="00A039FD" w:rsidRDefault="00973755" w:rsidP="00DC207D">
            <w:pPr>
              <w:rPr>
                <w:rFonts w:cstheme="minorHAnsi"/>
                <w:color w:val="000000" w:themeColor="text1"/>
                <w:sz w:val="16"/>
                <w:szCs w:val="16"/>
              </w:rPr>
            </w:pPr>
            <w:proofErr w:type="spellStart"/>
            <w:r w:rsidRPr="00A039FD">
              <w:rPr>
                <w:rFonts w:cstheme="minorHAnsi"/>
                <w:color w:val="000000" w:themeColor="text1"/>
                <w:sz w:val="16"/>
                <w:szCs w:val="16"/>
              </w:rPr>
              <w:t>Jamisontown</w:t>
            </w:r>
            <w:proofErr w:type="spellEnd"/>
          </w:p>
        </w:tc>
        <w:tc>
          <w:tcPr>
            <w:tcW w:w="1134" w:type="dxa"/>
          </w:tcPr>
          <w:p w14:paraId="36538816" w14:textId="77777777" w:rsidR="00973755" w:rsidRPr="00A039FD" w:rsidRDefault="00973755" w:rsidP="00DC207D">
            <w:pPr>
              <w:rPr>
                <w:rFonts w:cstheme="minorHAnsi"/>
                <w:color w:val="000000" w:themeColor="text1"/>
                <w:sz w:val="16"/>
                <w:szCs w:val="16"/>
              </w:rPr>
            </w:pPr>
            <w:r w:rsidRPr="00A039FD">
              <w:rPr>
                <w:rFonts w:cstheme="minorHAnsi"/>
                <w:color w:val="000000" w:themeColor="text1"/>
                <w:sz w:val="16"/>
                <w:szCs w:val="16"/>
              </w:rPr>
              <w:t>02 4751 1966</w:t>
            </w:r>
          </w:p>
        </w:tc>
        <w:tc>
          <w:tcPr>
            <w:tcW w:w="2695" w:type="dxa"/>
          </w:tcPr>
          <w:p w14:paraId="3D9884C4" w14:textId="77777777" w:rsidR="00973755" w:rsidRPr="00A039FD" w:rsidRDefault="00973755" w:rsidP="00DC207D">
            <w:pPr>
              <w:rPr>
                <w:rFonts w:cstheme="minorHAnsi"/>
                <w:sz w:val="16"/>
                <w:szCs w:val="16"/>
              </w:rPr>
            </w:pPr>
            <w:hyperlink r:id="rId25" w:history="1">
              <w:r w:rsidRPr="00A039FD">
                <w:rPr>
                  <w:rStyle w:val="Hyperlink"/>
                  <w:rFonts w:cstheme="minorHAnsi"/>
                  <w:sz w:val="16"/>
                  <w:szCs w:val="16"/>
                </w:rPr>
                <w:t>seeinc@seefoundation.com.au</w:t>
              </w:r>
            </w:hyperlink>
            <w:r w:rsidRPr="00A039FD">
              <w:rPr>
                <w:rFonts w:cstheme="minorHAnsi"/>
                <w:sz w:val="16"/>
                <w:szCs w:val="16"/>
              </w:rPr>
              <w:t xml:space="preserve"> </w:t>
            </w:r>
          </w:p>
        </w:tc>
        <w:tc>
          <w:tcPr>
            <w:tcW w:w="2410" w:type="dxa"/>
            <w:gridSpan w:val="2"/>
          </w:tcPr>
          <w:p w14:paraId="1F2A25B4" w14:textId="77777777" w:rsidR="00973755" w:rsidRPr="00A039FD" w:rsidRDefault="00973755" w:rsidP="00DC207D">
            <w:pPr>
              <w:rPr>
                <w:rFonts w:cstheme="minorHAnsi"/>
                <w:sz w:val="16"/>
                <w:szCs w:val="16"/>
              </w:rPr>
            </w:pPr>
            <w:hyperlink r:id="rId26" w:history="1">
              <w:r w:rsidRPr="00A039FD">
                <w:rPr>
                  <w:rStyle w:val="Hyperlink"/>
                  <w:rFonts w:cstheme="minorHAnsi"/>
                  <w:sz w:val="16"/>
                  <w:szCs w:val="16"/>
                </w:rPr>
                <w:t>www.seefoundation.com.au</w:t>
              </w:r>
            </w:hyperlink>
            <w:r w:rsidRPr="00A039FD">
              <w:rPr>
                <w:rFonts w:cstheme="minorHAnsi"/>
                <w:sz w:val="16"/>
                <w:szCs w:val="16"/>
              </w:rPr>
              <w:t xml:space="preserve"> </w:t>
            </w:r>
          </w:p>
        </w:tc>
      </w:tr>
      <w:tr w:rsidR="00973755" w:rsidRPr="00A039FD" w14:paraId="47D56828" w14:textId="77777777" w:rsidTr="00DC207D">
        <w:tc>
          <w:tcPr>
            <w:tcW w:w="1557" w:type="dxa"/>
            <w:gridSpan w:val="2"/>
          </w:tcPr>
          <w:p w14:paraId="0C73803B" w14:textId="77777777" w:rsidR="00973755" w:rsidRPr="00A039FD" w:rsidRDefault="00973755" w:rsidP="00DC207D">
            <w:pPr>
              <w:rPr>
                <w:rFonts w:cstheme="minorHAnsi"/>
                <w:sz w:val="16"/>
                <w:szCs w:val="16"/>
              </w:rPr>
            </w:pPr>
            <w:proofErr w:type="spellStart"/>
            <w:r w:rsidRPr="00A039FD">
              <w:rPr>
                <w:rFonts w:cstheme="minorHAnsi"/>
                <w:sz w:val="16"/>
                <w:szCs w:val="16"/>
              </w:rPr>
              <w:t>Sunnyfield</w:t>
            </w:r>
            <w:proofErr w:type="spellEnd"/>
            <w:r w:rsidRPr="00A039FD">
              <w:rPr>
                <w:rFonts w:cstheme="minorHAnsi"/>
                <w:sz w:val="16"/>
                <w:szCs w:val="16"/>
              </w:rPr>
              <w:t xml:space="preserve"> – NSW</w:t>
            </w:r>
          </w:p>
        </w:tc>
        <w:tc>
          <w:tcPr>
            <w:tcW w:w="1277" w:type="dxa"/>
            <w:gridSpan w:val="2"/>
          </w:tcPr>
          <w:p w14:paraId="460B00F2" w14:textId="77777777" w:rsidR="00973755" w:rsidRPr="00A039FD" w:rsidRDefault="00973755" w:rsidP="00DC207D">
            <w:pPr>
              <w:rPr>
                <w:rFonts w:cstheme="minorHAnsi"/>
                <w:sz w:val="16"/>
                <w:szCs w:val="16"/>
              </w:rPr>
            </w:pPr>
            <w:r w:rsidRPr="00A039FD">
              <w:rPr>
                <w:rFonts w:cstheme="minorHAnsi"/>
                <w:sz w:val="16"/>
                <w:szCs w:val="16"/>
              </w:rPr>
              <w:t>369 Great Western Hwy</w:t>
            </w:r>
          </w:p>
        </w:tc>
        <w:tc>
          <w:tcPr>
            <w:tcW w:w="1134" w:type="dxa"/>
          </w:tcPr>
          <w:p w14:paraId="2F300F85" w14:textId="77777777" w:rsidR="00973755" w:rsidRPr="00A039FD" w:rsidRDefault="00973755" w:rsidP="00DC207D">
            <w:pPr>
              <w:rPr>
                <w:rFonts w:cstheme="minorHAnsi"/>
                <w:sz w:val="16"/>
                <w:szCs w:val="16"/>
              </w:rPr>
            </w:pPr>
            <w:r w:rsidRPr="00A039FD">
              <w:rPr>
                <w:rFonts w:cstheme="minorHAnsi"/>
                <w:sz w:val="16"/>
                <w:szCs w:val="16"/>
              </w:rPr>
              <w:t>St Marys</w:t>
            </w:r>
          </w:p>
        </w:tc>
        <w:tc>
          <w:tcPr>
            <w:tcW w:w="1134" w:type="dxa"/>
          </w:tcPr>
          <w:p w14:paraId="61D01F5B" w14:textId="77777777" w:rsidR="00973755" w:rsidRPr="00A039FD" w:rsidRDefault="00973755" w:rsidP="00DC207D">
            <w:pPr>
              <w:rPr>
                <w:rFonts w:cstheme="minorHAnsi"/>
                <w:sz w:val="16"/>
                <w:szCs w:val="16"/>
              </w:rPr>
            </w:pPr>
            <w:r w:rsidRPr="00A039FD">
              <w:rPr>
                <w:rFonts w:cstheme="minorHAnsi"/>
                <w:sz w:val="16"/>
                <w:szCs w:val="16"/>
              </w:rPr>
              <w:t>1300 588 688</w:t>
            </w:r>
          </w:p>
        </w:tc>
        <w:tc>
          <w:tcPr>
            <w:tcW w:w="2695" w:type="dxa"/>
          </w:tcPr>
          <w:p w14:paraId="084FCF30" w14:textId="77777777" w:rsidR="00973755" w:rsidRPr="00A039FD" w:rsidRDefault="00973755" w:rsidP="00DC207D">
            <w:pPr>
              <w:rPr>
                <w:rFonts w:cstheme="minorHAnsi"/>
                <w:sz w:val="16"/>
                <w:szCs w:val="16"/>
              </w:rPr>
            </w:pPr>
            <w:hyperlink r:id="rId27" w:history="1">
              <w:r w:rsidRPr="00A039FD">
                <w:rPr>
                  <w:rStyle w:val="Hyperlink"/>
                  <w:rFonts w:cstheme="minorHAnsi"/>
                  <w:sz w:val="16"/>
                  <w:szCs w:val="16"/>
                </w:rPr>
                <w:t>enquiries@sunnyfield.org.au</w:t>
              </w:r>
            </w:hyperlink>
            <w:r w:rsidRPr="00A039FD">
              <w:rPr>
                <w:rFonts w:cstheme="minorHAnsi"/>
                <w:sz w:val="16"/>
                <w:szCs w:val="16"/>
              </w:rPr>
              <w:t xml:space="preserve"> </w:t>
            </w:r>
          </w:p>
        </w:tc>
        <w:tc>
          <w:tcPr>
            <w:tcW w:w="2410" w:type="dxa"/>
            <w:gridSpan w:val="2"/>
          </w:tcPr>
          <w:p w14:paraId="78CC11D7" w14:textId="77777777" w:rsidR="00973755" w:rsidRPr="00A039FD" w:rsidRDefault="00973755" w:rsidP="00DC207D">
            <w:pPr>
              <w:rPr>
                <w:rFonts w:cstheme="minorHAnsi"/>
                <w:sz w:val="16"/>
                <w:szCs w:val="16"/>
              </w:rPr>
            </w:pPr>
            <w:hyperlink r:id="rId28" w:history="1">
              <w:r w:rsidRPr="00A039FD">
                <w:rPr>
                  <w:rStyle w:val="Hyperlink"/>
                  <w:rFonts w:cstheme="minorHAnsi"/>
                  <w:sz w:val="16"/>
                  <w:szCs w:val="16"/>
                </w:rPr>
                <w:t>www.sunnyfield.org.au</w:t>
              </w:r>
            </w:hyperlink>
            <w:r w:rsidRPr="00A039FD">
              <w:rPr>
                <w:rFonts w:cstheme="minorHAnsi"/>
                <w:sz w:val="16"/>
                <w:szCs w:val="16"/>
              </w:rPr>
              <w:t xml:space="preserve"> </w:t>
            </w:r>
          </w:p>
        </w:tc>
      </w:tr>
      <w:tr w:rsidR="00973755" w:rsidRPr="00A039FD" w14:paraId="069D491F" w14:textId="77777777" w:rsidTr="00DC207D">
        <w:tc>
          <w:tcPr>
            <w:tcW w:w="1557" w:type="dxa"/>
            <w:gridSpan w:val="2"/>
          </w:tcPr>
          <w:p w14:paraId="61099488" w14:textId="77777777" w:rsidR="00973755" w:rsidRPr="00A039FD" w:rsidRDefault="00973755" w:rsidP="00DC207D">
            <w:pPr>
              <w:rPr>
                <w:rFonts w:cstheme="minorHAnsi"/>
                <w:sz w:val="16"/>
                <w:szCs w:val="16"/>
              </w:rPr>
            </w:pPr>
            <w:r w:rsidRPr="00A039FD">
              <w:rPr>
                <w:rFonts w:cstheme="minorHAnsi"/>
                <w:sz w:val="16"/>
                <w:szCs w:val="16"/>
              </w:rPr>
              <w:t>Sydney Region Aboriginal Corporation</w:t>
            </w:r>
          </w:p>
        </w:tc>
        <w:tc>
          <w:tcPr>
            <w:tcW w:w="1277" w:type="dxa"/>
            <w:gridSpan w:val="2"/>
          </w:tcPr>
          <w:p w14:paraId="4794029E" w14:textId="77777777" w:rsidR="00973755" w:rsidRPr="00A039FD" w:rsidRDefault="00973755" w:rsidP="00DC207D">
            <w:pPr>
              <w:rPr>
                <w:rFonts w:cstheme="minorHAnsi"/>
                <w:sz w:val="16"/>
                <w:szCs w:val="16"/>
              </w:rPr>
            </w:pPr>
          </w:p>
        </w:tc>
        <w:tc>
          <w:tcPr>
            <w:tcW w:w="1134" w:type="dxa"/>
          </w:tcPr>
          <w:p w14:paraId="14353FBE" w14:textId="77777777" w:rsidR="00973755" w:rsidRPr="00A039FD" w:rsidRDefault="00973755" w:rsidP="00DC207D">
            <w:pPr>
              <w:rPr>
                <w:rFonts w:cstheme="minorHAnsi"/>
                <w:sz w:val="16"/>
                <w:szCs w:val="16"/>
              </w:rPr>
            </w:pPr>
          </w:p>
        </w:tc>
        <w:tc>
          <w:tcPr>
            <w:tcW w:w="1134" w:type="dxa"/>
          </w:tcPr>
          <w:p w14:paraId="59DB156B" w14:textId="77777777" w:rsidR="00973755" w:rsidRPr="00A039FD" w:rsidRDefault="00973755" w:rsidP="00DC207D">
            <w:pPr>
              <w:rPr>
                <w:rFonts w:cstheme="minorHAnsi"/>
                <w:sz w:val="16"/>
                <w:szCs w:val="16"/>
              </w:rPr>
            </w:pPr>
            <w:r w:rsidRPr="00A039FD">
              <w:rPr>
                <w:rFonts w:cstheme="minorHAnsi"/>
                <w:sz w:val="16"/>
                <w:szCs w:val="16"/>
              </w:rPr>
              <w:t>02 4732 3948</w:t>
            </w:r>
          </w:p>
        </w:tc>
        <w:tc>
          <w:tcPr>
            <w:tcW w:w="2695" w:type="dxa"/>
          </w:tcPr>
          <w:p w14:paraId="44D188F5" w14:textId="77777777" w:rsidR="00973755" w:rsidRPr="00A039FD" w:rsidRDefault="00973755" w:rsidP="00DC207D">
            <w:pPr>
              <w:rPr>
                <w:rFonts w:cstheme="minorHAnsi"/>
                <w:sz w:val="16"/>
                <w:szCs w:val="16"/>
              </w:rPr>
            </w:pPr>
            <w:hyperlink r:id="rId29" w:history="1">
              <w:r w:rsidRPr="00A039FD">
                <w:rPr>
                  <w:rStyle w:val="Hyperlink"/>
                  <w:rFonts w:cstheme="minorHAnsi"/>
                  <w:sz w:val="16"/>
                  <w:szCs w:val="16"/>
                </w:rPr>
                <w:t>grant@srac.ngo</w:t>
              </w:r>
            </w:hyperlink>
            <w:r w:rsidRPr="00A039FD">
              <w:rPr>
                <w:rFonts w:cstheme="minorHAnsi"/>
                <w:sz w:val="16"/>
                <w:szCs w:val="16"/>
              </w:rPr>
              <w:t xml:space="preserve"> </w:t>
            </w:r>
          </w:p>
        </w:tc>
        <w:tc>
          <w:tcPr>
            <w:tcW w:w="2410" w:type="dxa"/>
            <w:gridSpan w:val="2"/>
          </w:tcPr>
          <w:p w14:paraId="357FE5BD" w14:textId="77777777" w:rsidR="00973755" w:rsidRPr="00A039FD" w:rsidRDefault="00973755" w:rsidP="00DC207D">
            <w:pPr>
              <w:rPr>
                <w:rFonts w:cstheme="minorHAnsi"/>
                <w:sz w:val="16"/>
                <w:szCs w:val="16"/>
              </w:rPr>
            </w:pPr>
          </w:p>
        </w:tc>
      </w:tr>
      <w:tr w:rsidR="00973755" w:rsidRPr="00A039FD" w14:paraId="625207B6" w14:textId="77777777" w:rsidTr="00DC207D">
        <w:tc>
          <w:tcPr>
            <w:tcW w:w="1557" w:type="dxa"/>
            <w:gridSpan w:val="2"/>
          </w:tcPr>
          <w:p w14:paraId="5B0AEC59" w14:textId="77777777" w:rsidR="00973755" w:rsidRPr="00A039FD" w:rsidRDefault="00973755" w:rsidP="00DC207D">
            <w:pPr>
              <w:rPr>
                <w:rFonts w:cstheme="minorHAnsi"/>
                <w:sz w:val="16"/>
                <w:szCs w:val="16"/>
              </w:rPr>
            </w:pPr>
            <w:r w:rsidRPr="00A039FD">
              <w:rPr>
                <w:rFonts w:cstheme="minorHAnsi"/>
                <w:sz w:val="16"/>
                <w:szCs w:val="16"/>
              </w:rPr>
              <w:t>Thorndale Foundation</w:t>
            </w:r>
          </w:p>
        </w:tc>
        <w:tc>
          <w:tcPr>
            <w:tcW w:w="1277" w:type="dxa"/>
            <w:gridSpan w:val="2"/>
          </w:tcPr>
          <w:p w14:paraId="4D19F41D" w14:textId="77777777" w:rsidR="00973755" w:rsidRPr="00A039FD" w:rsidRDefault="00973755" w:rsidP="00DC207D">
            <w:pPr>
              <w:rPr>
                <w:rFonts w:cstheme="minorHAnsi"/>
                <w:sz w:val="16"/>
                <w:szCs w:val="16"/>
              </w:rPr>
            </w:pPr>
            <w:r w:rsidRPr="00A039FD">
              <w:rPr>
                <w:rFonts w:cstheme="minorHAnsi"/>
                <w:sz w:val="16"/>
                <w:szCs w:val="16"/>
              </w:rPr>
              <w:t xml:space="preserve">47-49 </w:t>
            </w:r>
            <w:proofErr w:type="spellStart"/>
            <w:r w:rsidRPr="00A039FD">
              <w:rPr>
                <w:rFonts w:cstheme="minorHAnsi"/>
                <w:sz w:val="16"/>
                <w:szCs w:val="16"/>
              </w:rPr>
              <w:t>Rance</w:t>
            </w:r>
            <w:proofErr w:type="spellEnd"/>
            <w:r w:rsidRPr="00A039FD">
              <w:rPr>
                <w:rFonts w:cstheme="minorHAnsi"/>
                <w:sz w:val="16"/>
                <w:szCs w:val="16"/>
              </w:rPr>
              <w:t xml:space="preserve"> Rd</w:t>
            </w:r>
          </w:p>
        </w:tc>
        <w:tc>
          <w:tcPr>
            <w:tcW w:w="1134" w:type="dxa"/>
          </w:tcPr>
          <w:p w14:paraId="77B6D7F2" w14:textId="77777777" w:rsidR="00973755" w:rsidRPr="00A039FD" w:rsidRDefault="00973755" w:rsidP="00DC207D">
            <w:pPr>
              <w:rPr>
                <w:rFonts w:cstheme="minorHAnsi"/>
                <w:sz w:val="16"/>
                <w:szCs w:val="16"/>
              </w:rPr>
            </w:pPr>
            <w:r w:rsidRPr="00A039FD">
              <w:rPr>
                <w:rFonts w:cstheme="minorHAnsi"/>
                <w:sz w:val="16"/>
                <w:szCs w:val="16"/>
              </w:rPr>
              <w:t>Kingswood</w:t>
            </w:r>
          </w:p>
        </w:tc>
        <w:tc>
          <w:tcPr>
            <w:tcW w:w="1134" w:type="dxa"/>
          </w:tcPr>
          <w:p w14:paraId="3C874FD5" w14:textId="77777777" w:rsidR="00973755" w:rsidRPr="00A039FD" w:rsidRDefault="00973755" w:rsidP="00DC207D">
            <w:pPr>
              <w:rPr>
                <w:rFonts w:cstheme="minorHAnsi"/>
                <w:sz w:val="16"/>
                <w:szCs w:val="16"/>
              </w:rPr>
            </w:pPr>
            <w:bookmarkStart w:id="6" w:name="_GoBack"/>
            <w:r w:rsidRPr="00A039FD">
              <w:rPr>
                <w:rFonts w:cstheme="minorHAnsi"/>
                <w:sz w:val="16"/>
                <w:szCs w:val="16"/>
              </w:rPr>
              <w:t>02 9912 7815</w:t>
            </w:r>
            <w:bookmarkEnd w:id="6"/>
          </w:p>
        </w:tc>
        <w:tc>
          <w:tcPr>
            <w:tcW w:w="2695" w:type="dxa"/>
          </w:tcPr>
          <w:p w14:paraId="2E0E6E07" w14:textId="77777777" w:rsidR="00973755" w:rsidRPr="00A039FD" w:rsidRDefault="00973755" w:rsidP="00DC207D">
            <w:pPr>
              <w:rPr>
                <w:rFonts w:cstheme="minorHAnsi"/>
                <w:sz w:val="16"/>
                <w:szCs w:val="16"/>
              </w:rPr>
            </w:pPr>
          </w:p>
        </w:tc>
        <w:tc>
          <w:tcPr>
            <w:tcW w:w="2410" w:type="dxa"/>
            <w:gridSpan w:val="2"/>
          </w:tcPr>
          <w:p w14:paraId="7A9FDF9A" w14:textId="77777777" w:rsidR="00973755" w:rsidRPr="00A039FD" w:rsidRDefault="00973755" w:rsidP="00DC207D">
            <w:pPr>
              <w:rPr>
                <w:rFonts w:cstheme="minorHAnsi"/>
                <w:sz w:val="16"/>
                <w:szCs w:val="16"/>
              </w:rPr>
            </w:pPr>
            <w:hyperlink r:id="rId30" w:history="1">
              <w:r w:rsidRPr="00A039FD">
                <w:rPr>
                  <w:rStyle w:val="Hyperlink"/>
                  <w:rFonts w:cstheme="minorHAnsi"/>
                  <w:sz w:val="16"/>
                  <w:szCs w:val="16"/>
                </w:rPr>
                <w:t>www.thorndale.org.au</w:t>
              </w:r>
            </w:hyperlink>
            <w:r w:rsidRPr="00A039FD">
              <w:rPr>
                <w:rFonts w:cstheme="minorHAnsi"/>
                <w:sz w:val="16"/>
                <w:szCs w:val="16"/>
              </w:rPr>
              <w:t xml:space="preserve"> </w:t>
            </w:r>
          </w:p>
        </w:tc>
      </w:tr>
      <w:tr w:rsidR="00973755" w:rsidRPr="00A039FD" w14:paraId="7D486784" w14:textId="77777777" w:rsidTr="00DC207D">
        <w:tc>
          <w:tcPr>
            <w:tcW w:w="1557" w:type="dxa"/>
            <w:gridSpan w:val="2"/>
          </w:tcPr>
          <w:p w14:paraId="7FFEB930" w14:textId="77777777" w:rsidR="00973755" w:rsidRPr="00A039FD" w:rsidRDefault="00973755" w:rsidP="00DC207D">
            <w:pPr>
              <w:rPr>
                <w:rFonts w:cstheme="minorHAnsi"/>
                <w:sz w:val="16"/>
                <w:szCs w:val="16"/>
              </w:rPr>
            </w:pPr>
            <w:r w:rsidRPr="00A039FD">
              <w:rPr>
                <w:rFonts w:cstheme="minorHAnsi"/>
                <w:sz w:val="16"/>
                <w:szCs w:val="16"/>
              </w:rPr>
              <w:t>Wendy’s Home Care</w:t>
            </w:r>
          </w:p>
        </w:tc>
        <w:tc>
          <w:tcPr>
            <w:tcW w:w="1277" w:type="dxa"/>
            <w:gridSpan w:val="2"/>
          </w:tcPr>
          <w:p w14:paraId="6A13721A" w14:textId="77777777" w:rsidR="00973755" w:rsidRPr="00A039FD" w:rsidRDefault="00973755" w:rsidP="00DC207D">
            <w:pPr>
              <w:rPr>
                <w:rFonts w:cstheme="minorHAnsi"/>
                <w:sz w:val="16"/>
                <w:szCs w:val="16"/>
              </w:rPr>
            </w:pPr>
          </w:p>
        </w:tc>
        <w:tc>
          <w:tcPr>
            <w:tcW w:w="1134" w:type="dxa"/>
          </w:tcPr>
          <w:p w14:paraId="070D3F78" w14:textId="77777777" w:rsidR="00973755" w:rsidRPr="00A039FD" w:rsidRDefault="00973755" w:rsidP="00DC207D">
            <w:pPr>
              <w:rPr>
                <w:rFonts w:cstheme="minorHAnsi"/>
                <w:sz w:val="16"/>
                <w:szCs w:val="16"/>
              </w:rPr>
            </w:pPr>
          </w:p>
        </w:tc>
        <w:tc>
          <w:tcPr>
            <w:tcW w:w="1134" w:type="dxa"/>
          </w:tcPr>
          <w:p w14:paraId="224880EA" w14:textId="77777777" w:rsidR="00973755" w:rsidRPr="00A039FD" w:rsidRDefault="00973755" w:rsidP="00DC207D">
            <w:pPr>
              <w:rPr>
                <w:rFonts w:cstheme="minorHAnsi"/>
                <w:sz w:val="16"/>
                <w:szCs w:val="16"/>
              </w:rPr>
            </w:pPr>
            <w:r w:rsidRPr="00A039FD">
              <w:rPr>
                <w:rFonts w:cstheme="minorHAnsi"/>
                <w:sz w:val="16"/>
                <w:szCs w:val="16"/>
              </w:rPr>
              <w:t>02 4577 2941</w:t>
            </w:r>
          </w:p>
        </w:tc>
        <w:tc>
          <w:tcPr>
            <w:tcW w:w="2695" w:type="dxa"/>
          </w:tcPr>
          <w:p w14:paraId="52864BD3" w14:textId="77777777" w:rsidR="00973755" w:rsidRPr="00A039FD" w:rsidRDefault="00973755" w:rsidP="00DC207D">
            <w:pPr>
              <w:rPr>
                <w:rFonts w:cstheme="minorHAnsi"/>
                <w:sz w:val="16"/>
                <w:szCs w:val="16"/>
              </w:rPr>
            </w:pPr>
            <w:hyperlink r:id="rId31" w:history="1">
              <w:r w:rsidRPr="00A039FD">
                <w:rPr>
                  <w:rStyle w:val="Hyperlink"/>
                  <w:rFonts w:cstheme="minorHAnsi"/>
                  <w:sz w:val="16"/>
                  <w:szCs w:val="16"/>
                </w:rPr>
                <w:t>admin@wendyshome.com.au</w:t>
              </w:r>
            </w:hyperlink>
          </w:p>
        </w:tc>
        <w:tc>
          <w:tcPr>
            <w:tcW w:w="2410" w:type="dxa"/>
            <w:gridSpan w:val="2"/>
          </w:tcPr>
          <w:p w14:paraId="0517CE0C" w14:textId="77777777" w:rsidR="00973755" w:rsidRPr="00A039FD" w:rsidRDefault="00973755" w:rsidP="00DC207D">
            <w:pPr>
              <w:rPr>
                <w:rFonts w:cstheme="minorHAnsi"/>
                <w:sz w:val="16"/>
                <w:szCs w:val="16"/>
              </w:rPr>
            </w:pPr>
            <w:hyperlink r:id="rId32" w:history="1">
              <w:r w:rsidRPr="00A039FD">
                <w:rPr>
                  <w:rStyle w:val="Hyperlink"/>
                  <w:rFonts w:cstheme="minorHAnsi"/>
                  <w:sz w:val="16"/>
                  <w:szCs w:val="16"/>
                </w:rPr>
                <w:t>www.wendyshome.com.au</w:t>
              </w:r>
            </w:hyperlink>
            <w:r w:rsidRPr="00A039FD">
              <w:rPr>
                <w:rFonts w:cstheme="minorHAnsi"/>
                <w:sz w:val="16"/>
                <w:szCs w:val="16"/>
              </w:rPr>
              <w:t xml:space="preserve"> </w:t>
            </w:r>
          </w:p>
        </w:tc>
      </w:tr>
      <w:tr w:rsidR="00973755" w:rsidRPr="00A039FD" w14:paraId="6E34D207" w14:textId="77777777" w:rsidTr="00DC207D">
        <w:tc>
          <w:tcPr>
            <w:tcW w:w="1557" w:type="dxa"/>
            <w:gridSpan w:val="2"/>
          </w:tcPr>
          <w:p w14:paraId="5DB825E4" w14:textId="77777777" w:rsidR="00973755" w:rsidRPr="00A039FD" w:rsidRDefault="00973755" w:rsidP="00DC207D">
            <w:pPr>
              <w:rPr>
                <w:rFonts w:cstheme="minorHAnsi"/>
                <w:sz w:val="16"/>
                <w:szCs w:val="16"/>
              </w:rPr>
            </w:pPr>
            <w:r w:rsidRPr="00A039FD">
              <w:rPr>
                <w:rFonts w:cstheme="minorHAnsi"/>
                <w:sz w:val="16"/>
                <w:szCs w:val="16"/>
              </w:rPr>
              <w:t>Zest Care</w:t>
            </w:r>
          </w:p>
        </w:tc>
        <w:tc>
          <w:tcPr>
            <w:tcW w:w="1277" w:type="dxa"/>
            <w:gridSpan w:val="2"/>
          </w:tcPr>
          <w:p w14:paraId="7C928E3E" w14:textId="77777777" w:rsidR="00973755" w:rsidRPr="00A039FD" w:rsidRDefault="00973755" w:rsidP="00DC207D">
            <w:pPr>
              <w:rPr>
                <w:rFonts w:cstheme="minorHAnsi"/>
                <w:sz w:val="16"/>
                <w:szCs w:val="16"/>
              </w:rPr>
            </w:pPr>
          </w:p>
        </w:tc>
        <w:tc>
          <w:tcPr>
            <w:tcW w:w="1134" w:type="dxa"/>
          </w:tcPr>
          <w:p w14:paraId="1D67C860" w14:textId="77777777" w:rsidR="00973755" w:rsidRPr="00A039FD" w:rsidRDefault="00973755" w:rsidP="00DC207D">
            <w:pPr>
              <w:rPr>
                <w:rFonts w:cstheme="minorHAnsi"/>
                <w:sz w:val="16"/>
                <w:szCs w:val="16"/>
              </w:rPr>
            </w:pPr>
          </w:p>
        </w:tc>
        <w:tc>
          <w:tcPr>
            <w:tcW w:w="1134" w:type="dxa"/>
          </w:tcPr>
          <w:p w14:paraId="317EDB6D" w14:textId="77777777" w:rsidR="00973755" w:rsidRPr="00A039FD" w:rsidRDefault="00973755" w:rsidP="00DC207D">
            <w:pPr>
              <w:rPr>
                <w:rFonts w:cstheme="minorHAnsi"/>
                <w:sz w:val="16"/>
                <w:szCs w:val="16"/>
              </w:rPr>
            </w:pPr>
            <w:r w:rsidRPr="00A039FD">
              <w:rPr>
                <w:rFonts w:cstheme="minorHAnsi"/>
                <w:sz w:val="16"/>
                <w:szCs w:val="16"/>
              </w:rPr>
              <w:t>02 9683 340</w:t>
            </w:r>
          </w:p>
        </w:tc>
        <w:tc>
          <w:tcPr>
            <w:tcW w:w="2695" w:type="dxa"/>
          </w:tcPr>
          <w:p w14:paraId="6AB4A230" w14:textId="77777777" w:rsidR="00973755" w:rsidRPr="00A039FD" w:rsidRDefault="00973755" w:rsidP="00DC207D">
            <w:pPr>
              <w:rPr>
                <w:rFonts w:cstheme="minorHAnsi"/>
                <w:sz w:val="16"/>
                <w:szCs w:val="16"/>
              </w:rPr>
            </w:pPr>
          </w:p>
        </w:tc>
        <w:tc>
          <w:tcPr>
            <w:tcW w:w="2410" w:type="dxa"/>
            <w:gridSpan w:val="2"/>
          </w:tcPr>
          <w:p w14:paraId="2EBEF11E" w14:textId="77777777" w:rsidR="00973755" w:rsidRPr="00A039FD" w:rsidRDefault="00973755" w:rsidP="00DC207D">
            <w:pPr>
              <w:rPr>
                <w:rFonts w:cstheme="minorHAnsi"/>
                <w:sz w:val="16"/>
                <w:szCs w:val="16"/>
              </w:rPr>
            </w:pPr>
          </w:p>
        </w:tc>
      </w:tr>
      <w:tr w:rsidR="00973755" w:rsidRPr="00ED1AC1" w14:paraId="71056EAD" w14:textId="77777777" w:rsidTr="00DC207D">
        <w:tc>
          <w:tcPr>
            <w:tcW w:w="10207" w:type="dxa"/>
            <w:gridSpan w:val="9"/>
            <w:shd w:val="clear" w:color="auto" w:fill="000000" w:themeFill="text1"/>
          </w:tcPr>
          <w:p w14:paraId="7B6A5757" w14:textId="77777777" w:rsidR="00973755" w:rsidRDefault="00973755" w:rsidP="00DC207D">
            <w:pPr>
              <w:pStyle w:val="Heading3"/>
              <w:jc w:val="center"/>
              <w:outlineLvl w:val="2"/>
            </w:pPr>
          </w:p>
          <w:p w14:paraId="39A5AE19" w14:textId="77777777" w:rsidR="00973755" w:rsidRPr="00C4016A" w:rsidRDefault="00973755" w:rsidP="00DC207D">
            <w:pPr>
              <w:pStyle w:val="Heading3"/>
              <w:jc w:val="center"/>
              <w:outlineLvl w:val="2"/>
              <w:rPr>
                <w:b w:val="0"/>
                <w:i/>
                <w:color w:val="FFFFFF" w:themeColor="background1"/>
                <w:sz w:val="40"/>
                <w:szCs w:val="40"/>
              </w:rPr>
            </w:pPr>
            <w:bookmarkStart w:id="7" w:name="_Toc528511158"/>
            <w:r w:rsidRPr="00C4016A">
              <w:rPr>
                <w:b w:val="0"/>
                <w:i/>
                <w:color w:val="FFFFFF" w:themeColor="background1"/>
                <w:sz w:val="40"/>
                <w:szCs w:val="40"/>
              </w:rPr>
              <w:t>Personal Care – Higher Intensity</w:t>
            </w:r>
            <w:bookmarkEnd w:id="7"/>
          </w:p>
          <w:p w14:paraId="2414DAE9" w14:textId="77777777" w:rsidR="00973755" w:rsidRDefault="00973755" w:rsidP="00DC207D"/>
          <w:p w14:paraId="4F1EF0B7" w14:textId="77777777" w:rsidR="00973755" w:rsidRPr="00330C05" w:rsidRDefault="00973755" w:rsidP="00DC207D"/>
        </w:tc>
      </w:tr>
      <w:tr w:rsidR="00973755" w:rsidRPr="000159CE" w14:paraId="38482158" w14:textId="77777777" w:rsidTr="00DC207D">
        <w:tc>
          <w:tcPr>
            <w:tcW w:w="1276" w:type="dxa"/>
          </w:tcPr>
          <w:p w14:paraId="7873C6A6" w14:textId="77777777" w:rsidR="00973755" w:rsidRPr="000159CE" w:rsidRDefault="00973755" w:rsidP="00DC207D">
            <w:pPr>
              <w:rPr>
                <w:rFonts w:cstheme="minorHAnsi"/>
                <w:color w:val="000000" w:themeColor="text1"/>
                <w:sz w:val="16"/>
                <w:szCs w:val="16"/>
              </w:rPr>
            </w:pPr>
            <w:r w:rsidRPr="000159CE">
              <w:rPr>
                <w:rFonts w:cstheme="minorHAnsi"/>
                <w:color w:val="000000" w:themeColor="text1"/>
                <w:sz w:val="16"/>
                <w:szCs w:val="16"/>
              </w:rPr>
              <w:t xml:space="preserve">Complete Care Team </w:t>
            </w:r>
          </w:p>
        </w:tc>
        <w:tc>
          <w:tcPr>
            <w:tcW w:w="1418" w:type="dxa"/>
            <w:gridSpan w:val="2"/>
          </w:tcPr>
          <w:p w14:paraId="0C98CC6A" w14:textId="77777777" w:rsidR="00973755" w:rsidRPr="000159CE" w:rsidRDefault="00973755" w:rsidP="00DC207D">
            <w:pPr>
              <w:rPr>
                <w:rFonts w:cstheme="minorHAnsi"/>
                <w:color w:val="000000" w:themeColor="text1"/>
                <w:sz w:val="16"/>
                <w:szCs w:val="16"/>
              </w:rPr>
            </w:pPr>
          </w:p>
        </w:tc>
        <w:tc>
          <w:tcPr>
            <w:tcW w:w="1274" w:type="dxa"/>
            <w:gridSpan w:val="2"/>
          </w:tcPr>
          <w:p w14:paraId="5CE6A698" w14:textId="77777777" w:rsidR="00973755" w:rsidRPr="000159CE" w:rsidRDefault="00973755" w:rsidP="00DC207D">
            <w:pPr>
              <w:rPr>
                <w:rFonts w:cstheme="minorHAnsi"/>
                <w:color w:val="000000" w:themeColor="text1"/>
                <w:sz w:val="16"/>
                <w:szCs w:val="16"/>
              </w:rPr>
            </w:pPr>
          </w:p>
        </w:tc>
        <w:tc>
          <w:tcPr>
            <w:tcW w:w="1134" w:type="dxa"/>
          </w:tcPr>
          <w:p w14:paraId="1791F5E1" w14:textId="77777777" w:rsidR="00973755" w:rsidRPr="000159CE" w:rsidRDefault="00973755" w:rsidP="00DC207D">
            <w:pPr>
              <w:rPr>
                <w:rFonts w:cstheme="minorHAnsi"/>
                <w:color w:val="000000" w:themeColor="text1"/>
                <w:sz w:val="16"/>
                <w:szCs w:val="16"/>
              </w:rPr>
            </w:pPr>
            <w:r w:rsidRPr="000159CE">
              <w:rPr>
                <w:rFonts w:cstheme="minorHAnsi"/>
                <w:color w:val="000000" w:themeColor="text1"/>
                <w:sz w:val="16"/>
                <w:szCs w:val="16"/>
              </w:rPr>
              <w:t>02 4739 5211</w:t>
            </w:r>
          </w:p>
        </w:tc>
        <w:tc>
          <w:tcPr>
            <w:tcW w:w="3120" w:type="dxa"/>
            <w:gridSpan w:val="2"/>
          </w:tcPr>
          <w:p w14:paraId="5592785A" w14:textId="77777777" w:rsidR="00973755" w:rsidRPr="000159CE" w:rsidRDefault="00973755" w:rsidP="00DC207D">
            <w:pPr>
              <w:rPr>
                <w:rFonts w:cstheme="minorHAnsi"/>
                <w:color w:val="000000" w:themeColor="text1"/>
                <w:sz w:val="16"/>
                <w:szCs w:val="16"/>
              </w:rPr>
            </w:pPr>
            <w:hyperlink r:id="rId33" w:history="1">
              <w:r w:rsidRPr="000159CE">
                <w:rPr>
                  <w:rStyle w:val="Hyperlink"/>
                  <w:rFonts w:cstheme="minorHAnsi"/>
                  <w:sz w:val="16"/>
                  <w:szCs w:val="16"/>
                </w:rPr>
                <w:t>contact@cctnursing.com</w:t>
              </w:r>
            </w:hyperlink>
            <w:r w:rsidRPr="000159CE">
              <w:rPr>
                <w:rFonts w:cstheme="minorHAnsi"/>
                <w:color w:val="000000" w:themeColor="text1"/>
                <w:sz w:val="16"/>
                <w:szCs w:val="16"/>
              </w:rPr>
              <w:t xml:space="preserve"> </w:t>
            </w:r>
          </w:p>
        </w:tc>
        <w:tc>
          <w:tcPr>
            <w:tcW w:w="1985" w:type="dxa"/>
          </w:tcPr>
          <w:p w14:paraId="6F1FF6B3" w14:textId="77777777" w:rsidR="00973755" w:rsidRPr="000159CE" w:rsidRDefault="00973755" w:rsidP="00DC207D">
            <w:pPr>
              <w:rPr>
                <w:rFonts w:cstheme="minorHAnsi"/>
                <w:color w:val="000000" w:themeColor="text1"/>
                <w:sz w:val="16"/>
                <w:szCs w:val="16"/>
              </w:rPr>
            </w:pPr>
            <w:hyperlink r:id="rId34" w:history="1">
              <w:r w:rsidRPr="000159CE">
                <w:rPr>
                  <w:rStyle w:val="Hyperlink"/>
                  <w:rFonts w:cstheme="minorHAnsi"/>
                  <w:sz w:val="16"/>
                  <w:szCs w:val="16"/>
                </w:rPr>
                <w:t>www.cctnursing.com</w:t>
              </w:r>
            </w:hyperlink>
            <w:r w:rsidRPr="000159CE">
              <w:rPr>
                <w:rFonts w:cstheme="minorHAnsi"/>
                <w:color w:val="000000" w:themeColor="text1"/>
                <w:sz w:val="16"/>
                <w:szCs w:val="16"/>
              </w:rPr>
              <w:t xml:space="preserve"> </w:t>
            </w:r>
          </w:p>
        </w:tc>
      </w:tr>
      <w:tr w:rsidR="00973755" w:rsidRPr="000159CE" w14:paraId="21A9D8A6" w14:textId="77777777" w:rsidTr="00DC207D">
        <w:tc>
          <w:tcPr>
            <w:tcW w:w="1276" w:type="dxa"/>
          </w:tcPr>
          <w:p w14:paraId="42341199" w14:textId="77777777" w:rsidR="00973755" w:rsidRPr="000159CE" w:rsidRDefault="00973755" w:rsidP="00DC207D">
            <w:pPr>
              <w:rPr>
                <w:rFonts w:cstheme="minorHAnsi"/>
                <w:color w:val="000000" w:themeColor="text1"/>
                <w:sz w:val="16"/>
                <w:szCs w:val="16"/>
              </w:rPr>
            </w:pPr>
            <w:r>
              <w:rPr>
                <w:rFonts w:cstheme="minorHAnsi"/>
                <w:color w:val="000000" w:themeColor="text1"/>
                <w:sz w:val="16"/>
                <w:szCs w:val="16"/>
              </w:rPr>
              <w:t>NADO</w:t>
            </w:r>
            <w:r w:rsidRPr="000159CE">
              <w:rPr>
                <w:rFonts w:cstheme="minorHAnsi"/>
                <w:color w:val="000000" w:themeColor="text1"/>
                <w:sz w:val="16"/>
                <w:szCs w:val="16"/>
              </w:rPr>
              <w:t xml:space="preserve"> Incorporated </w:t>
            </w:r>
          </w:p>
        </w:tc>
        <w:tc>
          <w:tcPr>
            <w:tcW w:w="1418" w:type="dxa"/>
            <w:gridSpan w:val="2"/>
          </w:tcPr>
          <w:p w14:paraId="6293F23F" w14:textId="77777777" w:rsidR="00973755" w:rsidRPr="000159CE" w:rsidRDefault="00973755" w:rsidP="00DC207D">
            <w:pPr>
              <w:rPr>
                <w:rFonts w:cstheme="minorHAnsi"/>
                <w:color w:val="000000" w:themeColor="text1"/>
                <w:sz w:val="16"/>
                <w:szCs w:val="16"/>
              </w:rPr>
            </w:pPr>
            <w:r w:rsidRPr="000159CE">
              <w:rPr>
                <w:rFonts w:cstheme="minorHAnsi"/>
                <w:color w:val="000000" w:themeColor="text1"/>
                <w:sz w:val="16"/>
                <w:szCs w:val="16"/>
              </w:rPr>
              <w:t>28 Gidley St</w:t>
            </w:r>
          </w:p>
        </w:tc>
        <w:tc>
          <w:tcPr>
            <w:tcW w:w="1274" w:type="dxa"/>
            <w:gridSpan w:val="2"/>
          </w:tcPr>
          <w:p w14:paraId="60C148A8" w14:textId="77777777" w:rsidR="00973755" w:rsidRPr="000159CE" w:rsidRDefault="00973755" w:rsidP="00DC207D">
            <w:pPr>
              <w:rPr>
                <w:rFonts w:cstheme="minorHAnsi"/>
                <w:color w:val="000000" w:themeColor="text1"/>
                <w:sz w:val="16"/>
                <w:szCs w:val="16"/>
              </w:rPr>
            </w:pPr>
            <w:r>
              <w:rPr>
                <w:rFonts w:cstheme="minorHAnsi"/>
                <w:color w:val="000000" w:themeColor="text1"/>
                <w:sz w:val="16"/>
                <w:szCs w:val="16"/>
              </w:rPr>
              <w:t>St Marys</w:t>
            </w:r>
          </w:p>
        </w:tc>
        <w:tc>
          <w:tcPr>
            <w:tcW w:w="1134" w:type="dxa"/>
          </w:tcPr>
          <w:p w14:paraId="720D32D7" w14:textId="77777777" w:rsidR="00973755" w:rsidRPr="000159CE" w:rsidRDefault="00973755" w:rsidP="00DC207D">
            <w:pPr>
              <w:rPr>
                <w:rFonts w:cstheme="minorHAnsi"/>
                <w:color w:val="000000" w:themeColor="text1"/>
                <w:sz w:val="16"/>
                <w:szCs w:val="16"/>
              </w:rPr>
            </w:pPr>
            <w:r w:rsidRPr="000159CE">
              <w:rPr>
                <w:rFonts w:cstheme="minorHAnsi"/>
                <w:color w:val="000000" w:themeColor="text1"/>
                <w:sz w:val="16"/>
                <w:szCs w:val="16"/>
              </w:rPr>
              <w:t>02 9623 9855</w:t>
            </w:r>
          </w:p>
        </w:tc>
        <w:tc>
          <w:tcPr>
            <w:tcW w:w="3120" w:type="dxa"/>
            <w:gridSpan w:val="2"/>
          </w:tcPr>
          <w:p w14:paraId="7F644BD3" w14:textId="77777777" w:rsidR="00973755" w:rsidRPr="000159CE" w:rsidRDefault="00973755" w:rsidP="00DC207D">
            <w:pPr>
              <w:rPr>
                <w:rFonts w:cstheme="minorHAnsi"/>
                <w:sz w:val="16"/>
                <w:szCs w:val="16"/>
              </w:rPr>
            </w:pPr>
            <w:hyperlink r:id="rId35" w:history="1">
              <w:r w:rsidRPr="000159CE">
                <w:rPr>
                  <w:rStyle w:val="Hyperlink"/>
                  <w:rFonts w:cstheme="minorHAnsi"/>
                  <w:sz w:val="16"/>
                  <w:szCs w:val="16"/>
                </w:rPr>
                <w:t>ncharan@nado.org.au</w:t>
              </w:r>
            </w:hyperlink>
            <w:r w:rsidRPr="000159CE">
              <w:rPr>
                <w:rFonts w:cstheme="minorHAnsi"/>
                <w:sz w:val="16"/>
                <w:szCs w:val="16"/>
              </w:rPr>
              <w:t xml:space="preserve"> </w:t>
            </w:r>
          </w:p>
        </w:tc>
        <w:tc>
          <w:tcPr>
            <w:tcW w:w="1985" w:type="dxa"/>
          </w:tcPr>
          <w:p w14:paraId="45BDE93E" w14:textId="77777777" w:rsidR="00973755" w:rsidRPr="000159CE" w:rsidRDefault="00973755" w:rsidP="00DC207D">
            <w:pPr>
              <w:rPr>
                <w:rFonts w:cstheme="minorHAnsi"/>
                <w:sz w:val="16"/>
                <w:szCs w:val="16"/>
              </w:rPr>
            </w:pPr>
            <w:hyperlink r:id="rId36" w:history="1">
              <w:r w:rsidRPr="000159CE">
                <w:rPr>
                  <w:rStyle w:val="Hyperlink"/>
                  <w:rFonts w:cstheme="minorHAnsi"/>
                  <w:sz w:val="16"/>
                  <w:szCs w:val="16"/>
                </w:rPr>
                <w:t>www.nado.org.au</w:t>
              </w:r>
            </w:hyperlink>
            <w:r w:rsidRPr="000159CE">
              <w:rPr>
                <w:rFonts w:cstheme="minorHAnsi"/>
                <w:sz w:val="16"/>
                <w:szCs w:val="16"/>
              </w:rPr>
              <w:t xml:space="preserve"> </w:t>
            </w:r>
          </w:p>
        </w:tc>
      </w:tr>
      <w:tr w:rsidR="00973755" w:rsidRPr="000159CE" w14:paraId="6B116480" w14:textId="77777777" w:rsidTr="00DC207D">
        <w:tc>
          <w:tcPr>
            <w:tcW w:w="1276" w:type="dxa"/>
          </w:tcPr>
          <w:p w14:paraId="0A14FEAC" w14:textId="77777777" w:rsidR="00973755" w:rsidRPr="000159CE" w:rsidRDefault="00973755" w:rsidP="00DC207D">
            <w:pPr>
              <w:rPr>
                <w:rFonts w:cstheme="minorHAnsi"/>
                <w:sz w:val="16"/>
                <w:szCs w:val="16"/>
              </w:rPr>
            </w:pPr>
            <w:proofErr w:type="spellStart"/>
            <w:r w:rsidRPr="000159CE">
              <w:rPr>
                <w:rFonts w:cstheme="minorHAnsi"/>
                <w:sz w:val="16"/>
                <w:szCs w:val="16"/>
              </w:rPr>
              <w:t>Riverlands</w:t>
            </w:r>
            <w:proofErr w:type="spellEnd"/>
            <w:r w:rsidRPr="000159CE">
              <w:rPr>
                <w:rFonts w:cstheme="minorHAnsi"/>
                <w:sz w:val="16"/>
                <w:szCs w:val="16"/>
              </w:rPr>
              <w:t xml:space="preserve"> Nursing Service Pty Ltd </w:t>
            </w:r>
            <w:proofErr w:type="spellStart"/>
            <w:r w:rsidRPr="000159CE">
              <w:rPr>
                <w:rFonts w:cstheme="minorHAnsi"/>
                <w:sz w:val="16"/>
                <w:szCs w:val="16"/>
              </w:rPr>
              <w:t>Atf</w:t>
            </w:r>
            <w:proofErr w:type="spellEnd"/>
            <w:r w:rsidRPr="000159CE">
              <w:rPr>
                <w:rFonts w:cstheme="minorHAnsi"/>
                <w:sz w:val="16"/>
                <w:szCs w:val="16"/>
              </w:rPr>
              <w:t xml:space="preserve"> T</w:t>
            </w:r>
          </w:p>
        </w:tc>
        <w:tc>
          <w:tcPr>
            <w:tcW w:w="1418" w:type="dxa"/>
            <w:gridSpan w:val="2"/>
          </w:tcPr>
          <w:p w14:paraId="627AD011" w14:textId="77777777" w:rsidR="00973755" w:rsidRPr="000159CE" w:rsidRDefault="00973755" w:rsidP="00DC207D">
            <w:pPr>
              <w:rPr>
                <w:rFonts w:cstheme="minorHAnsi"/>
                <w:sz w:val="16"/>
                <w:szCs w:val="16"/>
              </w:rPr>
            </w:pPr>
          </w:p>
        </w:tc>
        <w:tc>
          <w:tcPr>
            <w:tcW w:w="1274" w:type="dxa"/>
            <w:gridSpan w:val="2"/>
          </w:tcPr>
          <w:p w14:paraId="1C8D163D" w14:textId="77777777" w:rsidR="00973755" w:rsidRPr="000159CE" w:rsidRDefault="00973755" w:rsidP="00DC207D">
            <w:pPr>
              <w:rPr>
                <w:rFonts w:cstheme="minorHAnsi"/>
                <w:sz w:val="16"/>
                <w:szCs w:val="16"/>
              </w:rPr>
            </w:pPr>
          </w:p>
        </w:tc>
        <w:tc>
          <w:tcPr>
            <w:tcW w:w="1134" w:type="dxa"/>
          </w:tcPr>
          <w:p w14:paraId="6B9AD183" w14:textId="77777777" w:rsidR="00973755" w:rsidRPr="000159CE" w:rsidRDefault="00973755" w:rsidP="00DC207D">
            <w:pPr>
              <w:rPr>
                <w:rFonts w:cstheme="minorHAnsi"/>
                <w:sz w:val="16"/>
                <w:szCs w:val="16"/>
              </w:rPr>
            </w:pPr>
            <w:r w:rsidRPr="000159CE">
              <w:rPr>
                <w:rFonts w:cstheme="minorHAnsi"/>
                <w:sz w:val="16"/>
                <w:szCs w:val="16"/>
              </w:rPr>
              <w:t>02 4739 2087</w:t>
            </w:r>
          </w:p>
        </w:tc>
        <w:tc>
          <w:tcPr>
            <w:tcW w:w="3120" w:type="dxa"/>
            <w:gridSpan w:val="2"/>
          </w:tcPr>
          <w:p w14:paraId="2D648700" w14:textId="77777777" w:rsidR="00973755" w:rsidRPr="000159CE" w:rsidRDefault="00973755" w:rsidP="00DC207D">
            <w:pPr>
              <w:rPr>
                <w:rFonts w:cstheme="minorHAnsi"/>
                <w:sz w:val="16"/>
                <w:szCs w:val="16"/>
              </w:rPr>
            </w:pPr>
            <w:hyperlink r:id="rId37" w:history="1">
              <w:r w:rsidRPr="000159CE">
                <w:rPr>
                  <w:rStyle w:val="Hyperlink"/>
                  <w:rFonts w:cstheme="minorHAnsi"/>
                  <w:sz w:val="16"/>
                  <w:szCs w:val="16"/>
                </w:rPr>
                <w:t>sue@riverlandsnursing.com.au</w:t>
              </w:r>
            </w:hyperlink>
            <w:r w:rsidRPr="000159CE">
              <w:rPr>
                <w:rFonts w:cstheme="minorHAnsi"/>
                <w:sz w:val="16"/>
                <w:szCs w:val="16"/>
              </w:rPr>
              <w:t xml:space="preserve"> </w:t>
            </w:r>
          </w:p>
        </w:tc>
        <w:tc>
          <w:tcPr>
            <w:tcW w:w="1985" w:type="dxa"/>
          </w:tcPr>
          <w:p w14:paraId="049BE0F2" w14:textId="77777777" w:rsidR="00973755" w:rsidRPr="000159CE" w:rsidRDefault="00973755" w:rsidP="00DC207D">
            <w:pPr>
              <w:rPr>
                <w:rFonts w:cstheme="minorHAnsi"/>
                <w:sz w:val="16"/>
                <w:szCs w:val="16"/>
              </w:rPr>
            </w:pPr>
            <w:hyperlink r:id="rId38" w:history="1">
              <w:r w:rsidRPr="000159CE">
                <w:rPr>
                  <w:rStyle w:val="Hyperlink"/>
                  <w:rFonts w:cstheme="minorHAnsi"/>
                  <w:sz w:val="16"/>
                  <w:szCs w:val="16"/>
                </w:rPr>
                <w:t>www.riverlandsnursing.com.au</w:t>
              </w:r>
            </w:hyperlink>
            <w:r w:rsidRPr="000159CE">
              <w:rPr>
                <w:rFonts w:cstheme="minorHAnsi"/>
                <w:sz w:val="16"/>
                <w:szCs w:val="16"/>
              </w:rPr>
              <w:t xml:space="preserve"> </w:t>
            </w:r>
          </w:p>
        </w:tc>
      </w:tr>
      <w:tr w:rsidR="00973755" w:rsidRPr="000159CE" w14:paraId="6E58B052" w14:textId="77777777" w:rsidTr="00DC207D">
        <w:tc>
          <w:tcPr>
            <w:tcW w:w="1276" w:type="dxa"/>
          </w:tcPr>
          <w:p w14:paraId="779BAB54" w14:textId="77777777" w:rsidR="00973755" w:rsidRPr="000159CE" w:rsidRDefault="00973755" w:rsidP="00DC207D">
            <w:pPr>
              <w:rPr>
                <w:rFonts w:cstheme="minorHAnsi"/>
                <w:sz w:val="16"/>
                <w:szCs w:val="16"/>
              </w:rPr>
            </w:pPr>
            <w:proofErr w:type="spellStart"/>
            <w:r w:rsidRPr="000159CE">
              <w:rPr>
                <w:rFonts w:cstheme="minorHAnsi"/>
                <w:sz w:val="16"/>
                <w:szCs w:val="16"/>
              </w:rPr>
              <w:lastRenderedPageBreak/>
              <w:t>Sunnyfield</w:t>
            </w:r>
            <w:proofErr w:type="spellEnd"/>
            <w:r w:rsidRPr="000159CE">
              <w:rPr>
                <w:rFonts w:cstheme="minorHAnsi"/>
                <w:sz w:val="16"/>
                <w:szCs w:val="16"/>
              </w:rPr>
              <w:t xml:space="preserve"> – NSW</w:t>
            </w:r>
          </w:p>
        </w:tc>
        <w:tc>
          <w:tcPr>
            <w:tcW w:w="1418" w:type="dxa"/>
            <w:gridSpan w:val="2"/>
          </w:tcPr>
          <w:p w14:paraId="2A08BBF0" w14:textId="77777777" w:rsidR="00973755" w:rsidRPr="000159CE" w:rsidRDefault="00973755" w:rsidP="00DC207D">
            <w:pPr>
              <w:rPr>
                <w:rFonts w:cstheme="minorHAnsi"/>
                <w:sz w:val="16"/>
                <w:szCs w:val="16"/>
              </w:rPr>
            </w:pPr>
            <w:r w:rsidRPr="000159CE">
              <w:rPr>
                <w:rFonts w:cstheme="minorHAnsi"/>
                <w:sz w:val="16"/>
                <w:szCs w:val="16"/>
              </w:rPr>
              <w:t>369 Great Western Hwy</w:t>
            </w:r>
          </w:p>
        </w:tc>
        <w:tc>
          <w:tcPr>
            <w:tcW w:w="1274" w:type="dxa"/>
            <w:gridSpan w:val="2"/>
          </w:tcPr>
          <w:p w14:paraId="2C1EBAEF" w14:textId="77777777" w:rsidR="00973755" w:rsidRPr="000159CE" w:rsidRDefault="00973755" w:rsidP="00DC207D">
            <w:pPr>
              <w:rPr>
                <w:rFonts w:cstheme="minorHAnsi"/>
                <w:sz w:val="16"/>
                <w:szCs w:val="16"/>
              </w:rPr>
            </w:pPr>
            <w:r>
              <w:rPr>
                <w:rFonts w:cstheme="minorHAnsi"/>
                <w:sz w:val="16"/>
                <w:szCs w:val="16"/>
              </w:rPr>
              <w:t>St Marys</w:t>
            </w:r>
          </w:p>
        </w:tc>
        <w:tc>
          <w:tcPr>
            <w:tcW w:w="1134" w:type="dxa"/>
          </w:tcPr>
          <w:p w14:paraId="31F62703" w14:textId="77777777" w:rsidR="00973755" w:rsidRPr="000159CE" w:rsidRDefault="00973755" w:rsidP="00DC207D">
            <w:pPr>
              <w:rPr>
                <w:rFonts w:cstheme="minorHAnsi"/>
                <w:sz w:val="16"/>
                <w:szCs w:val="16"/>
              </w:rPr>
            </w:pPr>
            <w:r w:rsidRPr="000159CE">
              <w:rPr>
                <w:rFonts w:cstheme="minorHAnsi"/>
                <w:sz w:val="16"/>
                <w:szCs w:val="16"/>
              </w:rPr>
              <w:t>1300 588 688</w:t>
            </w:r>
          </w:p>
        </w:tc>
        <w:tc>
          <w:tcPr>
            <w:tcW w:w="3120" w:type="dxa"/>
            <w:gridSpan w:val="2"/>
          </w:tcPr>
          <w:p w14:paraId="4B435CCE" w14:textId="77777777" w:rsidR="00973755" w:rsidRPr="000159CE" w:rsidRDefault="00973755" w:rsidP="00DC207D">
            <w:pPr>
              <w:rPr>
                <w:rFonts w:cstheme="minorHAnsi"/>
                <w:sz w:val="16"/>
                <w:szCs w:val="16"/>
              </w:rPr>
            </w:pPr>
            <w:hyperlink r:id="rId39" w:history="1">
              <w:r w:rsidRPr="000159CE">
                <w:rPr>
                  <w:rStyle w:val="Hyperlink"/>
                  <w:rFonts w:cstheme="minorHAnsi"/>
                  <w:sz w:val="16"/>
                  <w:szCs w:val="16"/>
                </w:rPr>
                <w:t>enquiries@sunnyfield.org.au</w:t>
              </w:r>
            </w:hyperlink>
            <w:r w:rsidRPr="000159CE">
              <w:rPr>
                <w:rFonts w:cstheme="minorHAnsi"/>
                <w:sz w:val="16"/>
                <w:szCs w:val="16"/>
              </w:rPr>
              <w:t xml:space="preserve"> </w:t>
            </w:r>
          </w:p>
        </w:tc>
        <w:tc>
          <w:tcPr>
            <w:tcW w:w="1985" w:type="dxa"/>
          </w:tcPr>
          <w:p w14:paraId="724C25F2" w14:textId="77777777" w:rsidR="00973755" w:rsidRPr="000159CE" w:rsidRDefault="00973755" w:rsidP="00DC207D">
            <w:pPr>
              <w:rPr>
                <w:rFonts w:cstheme="minorHAnsi"/>
                <w:sz w:val="16"/>
                <w:szCs w:val="16"/>
              </w:rPr>
            </w:pPr>
            <w:hyperlink r:id="rId40" w:history="1">
              <w:r w:rsidRPr="000159CE">
                <w:rPr>
                  <w:rStyle w:val="Hyperlink"/>
                  <w:rFonts w:cstheme="minorHAnsi"/>
                  <w:sz w:val="16"/>
                  <w:szCs w:val="16"/>
                </w:rPr>
                <w:t>www.sunnyfield.org.au</w:t>
              </w:r>
            </w:hyperlink>
            <w:r w:rsidRPr="000159CE">
              <w:rPr>
                <w:rFonts w:cstheme="minorHAnsi"/>
                <w:sz w:val="16"/>
                <w:szCs w:val="16"/>
              </w:rPr>
              <w:t xml:space="preserve"> </w:t>
            </w:r>
          </w:p>
        </w:tc>
      </w:tr>
      <w:tr w:rsidR="00973755" w:rsidRPr="000159CE" w14:paraId="23AB12DA" w14:textId="77777777" w:rsidTr="00DC207D">
        <w:tc>
          <w:tcPr>
            <w:tcW w:w="1276" w:type="dxa"/>
          </w:tcPr>
          <w:p w14:paraId="5B7119EC" w14:textId="77777777" w:rsidR="00973755" w:rsidRPr="000159CE" w:rsidRDefault="00973755" w:rsidP="00DC207D">
            <w:pPr>
              <w:rPr>
                <w:rFonts w:cstheme="minorHAnsi"/>
                <w:sz w:val="16"/>
                <w:szCs w:val="16"/>
              </w:rPr>
            </w:pPr>
            <w:r w:rsidRPr="000159CE">
              <w:rPr>
                <w:rFonts w:cstheme="minorHAnsi"/>
                <w:sz w:val="16"/>
                <w:szCs w:val="16"/>
              </w:rPr>
              <w:t>Sydney Region Aboriginal Corporation</w:t>
            </w:r>
          </w:p>
        </w:tc>
        <w:tc>
          <w:tcPr>
            <w:tcW w:w="1418" w:type="dxa"/>
            <w:gridSpan w:val="2"/>
          </w:tcPr>
          <w:p w14:paraId="1CFC4E60" w14:textId="77777777" w:rsidR="00973755" w:rsidRPr="000159CE" w:rsidRDefault="00973755" w:rsidP="00DC207D">
            <w:pPr>
              <w:rPr>
                <w:rFonts w:cstheme="minorHAnsi"/>
                <w:sz w:val="16"/>
                <w:szCs w:val="16"/>
              </w:rPr>
            </w:pPr>
          </w:p>
        </w:tc>
        <w:tc>
          <w:tcPr>
            <w:tcW w:w="1274" w:type="dxa"/>
            <w:gridSpan w:val="2"/>
          </w:tcPr>
          <w:p w14:paraId="165771F9" w14:textId="77777777" w:rsidR="00973755" w:rsidRPr="000159CE" w:rsidRDefault="00973755" w:rsidP="00DC207D">
            <w:pPr>
              <w:rPr>
                <w:rFonts w:cstheme="minorHAnsi"/>
                <w:sz w:val="16"/>
                <w:szCs w:val="16"/>
              </w:rPr>
            </w:pPr>
          </w:p>
        </w:tc>
        <w:tc>
          <w:tcPr>
            <w:tcW w:w="1134" w:type="dxa"/>
          </w:tcPr>
          <w:p w14:paraId="33BC20AB" w14:textId="77777777" w:rsidR="00973755" w:rsidRPr="000159CE" w:rsidRDefault="00973755" w:rsidP="00DC207D">
            <w:pPr>
              <w:rPr>
                <w:rFonts w:cstheme="minorHAnsi"/>
                <w:sz w:val="16"/>
                <w:szCs w:val="16"/>
              </w:rPr>
            </w:pPr>
            <w:r w:rsidRPr="000159CE">
              <w:rPr>
                <w:rFonts w:cstheme="minorHAnsi"/>
                <w:sz w:val="16"/>
                <w:szCs w:val="16"/>
              </w:rPr>
              <w:t>02 4732 3948</w:t>
            </w:r>
          </w:p>
        </w:tc>
        <w:tc>
          <w:tcPr>
            <w:tcW w:w="3120" w:type="dxa"/>
            <w:gridSpan w:val="2"/>
          </w:tcPr>
          <w:p w14:paraId="533E1756" w14:textId="77777777" w:rsidR="00973755" w:rsidRPr="000159CE" w:rsidRDefault="00973755" w:rsidP="00DC207D">
            <w:pPr>
              <w:rPr>
                <w:rFonts w:cstheme="minorHAnsi"/>
                <w:sz w:val="16"/>
                <w:szCs w:val="16"/>
              </w:rPr>
            </w:pPr>
            <w:hyperlink r:id="rId41" w:history="1">
              <w:r w:rsidRPr="000159CE">
                <w:rPr>
                  <w:rStyle w:val="Hyperlink"/>
                  <w:rFonts w:cstheme="minorHAnsi"/>
                  <w:sz w:val="16"/>
                  <w:szCs w:val="16"/>
                </w:rPr>
                <w:t>grant@srac.ngo</w:t>
              </w:r>
            </w:hyperlink>
            <w:r w:rsidRPr="000159CE">
              <w:rPr>
                <w:rFonts w:cstheme="minorHAnsi"/>
                <w:sz w:val="16"/>
                <w:szCs w:val="16"/>
              </w:rPr>
              <w:t xml:space="preserve"> </w:t>
            </w:r>
          </w:p>
        </w:tc>
        <w:tc>
          <w:tcPr>
            <w:tcW w:w="1985" w:type="dxa"/>
          </w:tcPr>
          <w:p w14:paraId="10122892" w14:textId="77777777" w:rsidR="00973755" w:rsidRPr="000159CE" w:rsidRDefault="00973755" w:rsidP="00DC207D">
            <w:pPr>
              <w:rPr>
                <w:rFonts w:cstheme="minorHAnsi"/>
                <w:sz w:val="16"/>
                <w:szCs w:val="16"/>
              </w:rPr>
            </w:pPr>
          </w:p>
        </w:tc>
      </w:tr>
      <w:tr w:rsidR="00973755" w:rsidRPr="000159CE" w14:paraId="2B322D2D" w14:textId="77777777" w:rsidTr="00DC207D">
        <w:tc>
          <w:tcPr>
            <w:tcW w:w="1276" w:type="dxa"/>
          </w:tcPr>
          <w:p w14:paraId="74FEF64E" w14:textId="77777777" w:rsidR="00973755" w:rsidRPr="000159CE" w:rsidRDefault="00973755" w:rsidP="00DC207D">
            <w:pPr>
              <w:rPr>
                <w:rFonts w:cstheme="minorHAnsi"/>
                <w:sz w:val="16"/>
                <w:szCs w:val="16"/>
              </w:rPr>
            </w:pPr>
            <w:r w:rsidRPr="000159CE">
              <w:rPr>
                <w:rFonts w:cstheme="minorHAnsi"/>
                <w:sz w:val="16"/>
                <w:szCs w:val="16"/>
              </w:rPr>
              <w:t>Thorndale Foundation</w:t>
            </w:r>
          </w:p>
        </w:tc>
        <w:tc>
          <w:tcPr>
            <w:tcW w:w="1418" w:type="dxa"/>
            <w:gridSpan w:val="2"/>
          </w:tcPr>
          <w:p w14:paraId="743C089E" w14:textId="77777777" w:rsidR="00973755" w:rsidRPr="000159CE" w:rsidRDefault="00973755" w:rsidP="00DC207D">
            <w:pPr>
              <w:rPr>
                <w:rFonts w:cstheme="minorHAnsi"/>
                <w:sz w:val="16"/>
                <w:szCs w:val="16"/>
              </w:rPr>
            </w:pPr>
            <w:r w:rsidRPr="000159CE">
              <w:rPr>
                <w:rFonts w:cstheme="minorHAnsi"/>
                <w:sz w:val="16"/>
                <w:szCs w:val="16"/>
              </w:rPr>
              <w:t xml:space="preserve">47-49 </w:t>
            </w:r>
            <w:proofErr w:type="spellStart"/>
            <w:r w:rsidRPr="000159CE">
              <w:rPr>
                <w:rFonts w:cstheme="minorHAnsi"/>
                <w:sz w:val="16"/>
                <w:szCs w:val="16"/>
              </w:rPr>
              <w:t>Rance</w:t>
            </w:r>
            <w:proofErr w:type="spellEnd"/>
            <w:r w:rsidRPr="000159CE">
              <w:rPr>
                <w:rFonts w:cstheme="minorHAnsi"/>
                <w:sz w:val="16"/>
                <w:szCs w:val="16"/>
              </w:rPr>
              <w:t xml:space="preserve"> R</w:t>
            </w:r>
            <w:r>
              <w:rPr>
                <w:rFonts w:cstheme="minorHAnsi"/>
                <w:sz w:val="16"/>
                <w:szCs w:val="16"/>
              </w:rPr>
              <w:t>d</w:t>
            </w:r>
          </w:p>
        </w:tc>
        <w:tc>
          <w:tcPr>
            <w:tcW w:w="1274" w:type="dxa"/>
            <w:gridSpan w:val="2"/>
          </w:tcPr>
          <w:p w14:paraId="3E238006" w14:textId="77777777" w:rsidR="00973755" w:rsidRPr="000159CE" w:rsidRDefault="00973755" w:rsidP="00DC207D">
            <w:pPr>
              <w:rPr>
                <w:rFonts w:cstheme="minorHAnsi"/>
                <w:sz w:val="16"/>
                <w:szCs w:val="16"/>
              </w:rPr>
            </w:pPr>
            <w:r>
              <w:rPr>
                <w:rFonts w:cstheme="minorHAnsi"/>
                <w:sz w:val="16"/>
                <w:szCs w:val="16"/>
              </w:rPr>
              <w:t>Werrington</w:t>
            </w:r>
          </w:p>
        </w:tc>
        <w:tc>
          <w:tcPr>
            <w:tcW w:w="1134" w:type="dxa"/>
          </w:tcPr>
          <w:p w14:paraId="72F32BEF" w14:textId="77777777" w:rsidR="00973755" w:rsidRPr="000159CE" w:rsidRDefault="00973755" w:rsidP="00DC207D">
            <w:pPr>
              <w:rPr>
                <w:rFonts w:cstheme="minorHAnsi"/>
                <w:sz w:val="16"/>
                <w:szCs w:val="16"/>
              </w:rPr>
            </w:pPr>
            <w:r w:rsidRPr="000159CE">
              <w:rPr>
                <w:rFonts w:cstheme="minorHAnsi"/>
                <w:sz w:val="16"/>
                <w:szCs w:val="16"/>
              </w:rPr>
              <w:t>02 9912 7815</w:t>
            </w:r>
          </w:p>
        </w:tc>
        <w:tc>
          <w:tcPr>
            <w:tcW w:w="3120" w:type="dxa"/>
            <w:gridSpan w:val="2"/>
          </w:tcPr>
          <w:p w14:paraId="75E97425" w14:textId="77777777" w:rsidR="00973755" w:rsidRPr="000159CE" w:rsidRDefault="00973755" w:rsidP="00DC207D">
            <w:pPr>
              <w:rPr>
                <w:rFonts w:cstheme="minorHAnsi"/>
                <w:sz w:val="16"/>
                <w:szCs w:val="16"/>
              </w:rPr>
            </w:pPr>
            <w:hyperlink r:id="rId42" w:history="1">
              <w:r w:rsidRPr="000159CE">
                <w:rPr>
                  <w:rStyle w:val="Hyperlink"/>
                  <w:rFonts w:cstheme="minorHAnsi"/>
                  <w:sz w:val="16"/>
                  <w:szCs w:val="16"/>
                </w:rPr>
                <w:t>belindac@thorndale.com.au</w:t>
              </w:r>
            </w:hyperlink>
            <w:r w:rsidRPr="000159CE">
              <w:rPr>
                <w:rFonts w:cstheme="minorHAnsi"/>
                <w:sz w:val="16"/>
                <w:szCs w:val="16"/>
              </w:rPr>
              <w:t xml:space="preserve"> </w:t>
            </w:r>
          </w:p>
        </w:tc>
        <w:tc>
          <w:tcPr>
            <w:tcW w:w="1985" w:type="dxa"/>
          </w:tcPr>
          <w:p w14:paraId="1819A741" w14:textId="77777777" w:rsidR="00973755" w:rsidRPr="000159CE" w:rsidRDefault="00973755" w:rsidP="00DC207D">
            <w:pPr>
              <w:rPr>
                <w:rFonts w:cstheme="minorHAnsi"/>
                <w:sz w:val="16"/>
                <w:szCs w:val="16"/>
              </w:rPr>
            </w:pPr>
            <w:hyperlink r:id="rId43" w:history="1">
              <w:r w:rsidRPr="000159CE">
                <w:rPr>
                  <w:rStyle w:val="Hyperlink"/>
                  <w:rFonts w:cstheme="minorHAnsi"/>
                  <w:sz w:val="16"/>
                  <w:szCs w:val="16"/>
                </w:rPr>
                <w:t>www.thorndale.org.au</w:t>
              </w:r>
            </w:hyperlink>
            <w:r w:rsidRPr="000159CE">
              <w:rPr>
                <w:rFonts w:cstheme="minorHAnsi"/>
                <w:sz w:val="16"/>
                <w:szCs w:val="16"/>
              </w:rPr>
              <w:t xml:space="preserve"> </w:t>
            </w:r>
          </w:p>
        </w:tc>
      </w:tr>
    </w:tbl>
    <w:p w14:paraId="3EFBD28B" w14:textId="77777777" w:rsidR="00973755" w:rsidRDefault="00973755" w:rsidP="00973755">
      <w:pPr>
        <w:spacing w:before="160" w:after="160"/>
        <w:jc w:val="both"/>
        <w:rPr>
          <w:rFonts w:cstheme="minorHAnsi"/>
          <w:color w:val="000000" w:themeColor="text1"/>
          <w:sz w:val="24"/>
          <w:szCs w:val="24"/>
        </w:rPr>
      </w:pPr>
    </w:p>
    <w:tbl>
      <w:tblPr>
        <w:tblStyle w:val="TableGrid"/>
        <w:tblW w:w="0" w:type="auto"/>
        <w:tblLook w:val="04A0" w:firstRow="1" w:lastRow="0" w:firstColumn="1" w:lastColumn="0" w:noHBand="0" w:noVBand="1"/>
      </w:tblPr>
      <w:tblGrid>
        <w:gridCol w:w="9016"/>
      </w:tblGrid>
      <w:tr w:rsidR="00973755" w14:paraId="1116710B" w14:textId="77777777" w:rsidTr="00DC207D">
        <w:tc>
          <w:tcPr>
            <w:tcW w:w="10989" w:type="dxa"/>
            <w:shd w:val="clear" w:color="auto" w:fill="000000" w:themeFill="text1"/>
          </w:tcPr>
          <w:p w14:paraId="5DC8E501" w14:textId="77777777" w:rsidR="00973755" w:rsidRDefault="00973755" w:rsidP="00DC207D">
            <w:pPr>
              <w:spacing w:before="160" w:after="160"/>
              <w:jc w:val="both"/>
              <w:rPr>
                <w:rFonts w:cstheme="minorHAnsi"/>
                <w:color w:val="000000" w:themeColor="text1"/>
                <w:sz w:val="24"/>
                <w:szCs w:val="24"/>
              </w:rPr>
            </w:pPr>
          </w:p>
          <w:p w14:paraId="7F062E47" w14:textId="77777777" w:rsidR="00973755" w:rsidRPr="00C4016A" w:rsidRDefault="00973755" w:rsidP="00DC207D">
            <w:pPr>
              <w:pStyle w:val="Heading3"/>
              <w:jc w:val="center"/>
              <w:outlineLvl w:val="2"/>
              <w:rPr>
                <w:b w:val="0"/>
                <w:i/>
                <w:color w:val="FFFFFF" w:themeColor="background1"/>
                <w:sz w:val="32"/>
                <w:szCs w:val="32"/>
              </w:rPr>
            </w:pPr>
            <w:bookmarkStart w:id="8" w:name="_Toc528511159"/>
            <w:r w:rsidRPr="00C4016A">
              <w:rPr>
                <w:b w:val="0"/>
                <w:i/>
                <w:color w:val="FFFFFF" w:themeColor="background1"/>
                <w:sz w:val="32"/>
                <w:szCs w:val="32"/>
              </w:rPr>
              <w:t>Types of Self-Care</w:t>
            </w:r>
            <w:bookmarkEnd w:id="8"/>
          </w:p>
          <w:p w14:paraId="2B2A4E9C" w14:textId="77777777" w:rsidR="00973755" w:rsidRDefault="00973755" w:rsidP="00DC207D">
            <w:pPr>
              <w:spacing w:before="160" w:after="160"/>
              <w:jc w:val="both"/>
              <w:rPr>
                <w:rFonts w:cstheme="minorHAnsi"/>
                <w:color w:val="000000" w:themeColor="text1"/>
                <w:sz w:val="24"/>
                <w:szCs w:val="24"/>
              </w:rPr>
            </w:pPr>
          </w:p>
        </w:tc>
      </w:tr>
    </w:tbl>
    <w:p w14:paraId="24FB7995" w14:textId="77777777" w:rsidR="00973755" w:rsidRDefault="00973755" w:rsidP="00973755">
      <w:pPr>
        <w:spacing w:before="160" w:after="160"/>
        <w:jc w:val="both"/>
        <w:rPr>
          <w:rFonts w:cstheme="minorHAnsi"/>
          <w:color w:val="000000" w:themeColor="text1"/>
          <w:sz w:val="24"/>
          <w:szCs w:val="24"/>
        </w:rPr>
      </w:pPr>
    </w:p>
    <w:p w14:paraId="2349D100" w14:textId="24464D16" w:rsidR="00973755" w:rsidRDefault="00973755" w:rsidP="00973755">
      <w:pPr>
        <w:spacing w:before="160" w:after="160"/>
        <w:jc w:val="both"/>
        <w:rPr>
          <w:rFonts w:cstheme="minorHAnsi"/>
          <w:color w:val="000000" w:themeColor="text1"/>
          <w:sz w:val="24"/>
          <w:szCs w:val="24"/>
        </w:rPr>
      </w:pPr>
      <w:r w:rsidRPr="00481DF4">
        <w:rPr>
          <w:rFonts w:cstheme="minorHAnsi"/>
          <w:noProof/>
          <w:color w:val="000000" w:themeColor="text1"/>
          <w:sz w:val="24"/>
          <w:szCs w:val="24"/>
          <w:lang w:eastAsia="en-AU"/>
        </w:rPr>
        <w:drawing>
          <wp:inline distT="0" distB="0" distL="0" distR="0" wp14:anchorId="03D3F684" wp14:editId="75A4DC46">
            <wp:extent cx="5777451" cy="3204376"/>
            <wp:effectExtent l="0" t="0" r="13970" b="0"/>
            <wp:docPr id="284" name="Diagram 2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bl>
      <w:tblPr>
        <w:tblStyle w:val="TableGrid"/>
        <w:tblW w:w="0" w:type="auto"/>
        <w:tblLook w:val="04A0" w:firstRow="1" w:lastRow="0" w:firstColumn="1" w:lastColumn="0" w:noHBand="0" w:noVBand="1"/>
      </w:tblPr>
      <w:tblGrid>
        <w:gridCol w:w="3009"/>
        <w:gridCol w:w="3010"/>
        <w:gridCol w:w="2997"/>
      </w:tblGrid>
      <w:tr w:rsidR="00973755" w14:paraId="594F0B98" w14:textId="77777777" w:rsidTr="00DC207D">
        <w:tc>
          <w:tcPr>
            <w:tcW w:w="3663" w:type="dxa"/>
            <w:shd w:val="clear" w:color="auto" w:fill="000000" w:themeFill="text1"/>
          </w:tcPr>
          <w:p w14:paraId="61E3A7AB" w14:textId="77777777" w:rsidR="00973755" w:rsidRDefault="00973755" w:rsidP="00DC207D">
            <w:pPr>
              <w:pStyle w:val="Heading4"/>
              <w:jc w:val="center"/>
              <w:outlineLvl w:val="3"/>
              <w:rPr>
                <w:color w:val="FFFFFF" w:themeColor="background1"/>
              </w:rPr>
            </w:pPr>
            <w:r w:rsidRPr="00481DF4">
              <w:rPr>
                <w:color w:val="FFFFFF" w:themeColor="background1"/>
              </w:rPr>
              <w:t>Active Overnight</w:t>
            </w:r>
          </w:p>
          <w:p w14:paraId="75A42D93" w14:textId="77777777" w:rsidR="00973755" w:rsidRPr="00481DF4" w:rsidRDefault="00973755" w:rsidP="00DC207D"/>
        </w:tc>
        <w:tc>
          <w:tcPr>
            <w:tcW w:w="3663" w:type="dxa"/>
            <w:shd w:val="clear" w:color="auto" w:fill="000000" w:themeFill="text1"/>
          </w:tcPr>
          <w:p w14:paraId="3675542B" w14:textId="77777777" w:rsidR="00973755" w:rsidRPr="00481DF4" w:rsidRDefault="00973755" w:rsidP="00DC207D">
            <w:pPr>
              <w:pStyle w:val="Heading4"/>
              <w:jc w:val="center"/>
              <w:outlineLvl w:val="3"/>
              <w:rPr>
                <w:color w:val="FFFFFF" w:themeColor="background1"/>
              </w:rPr>
            </w:pPr>
            <w:r w:rsidRPr="00481DF4">
              <w:rPr>
                <w:color w:val="FFFFFF" w:themeColor="background1"/>
              </w:rPr>
              <w:t>Night-Time Sleepover</w:t>
            </w:r>
          </w:p>
        </w:tc>
        <w:tc>
          <w:tcPr>
            <w:tcW w:w="3663" w:type="dxa"/>
            <w:shd w:val="clear" w:color="auto" w:fill="000000" w:themeFill="text1"/>
          </w:tcPr>
          <w:p w14:paraId="4E2AC186" w14:textId="77777777" w:rsidR="00973755" w:rsidRPr="00481DF4" w:rsidRDefault="00973755" w:rsidP="00DC207D">
            <w:pPr>
              <w:pStyle w:val="Heading4"/>
              <w:jc w:val="center"/>
              <w:outlineLvl w:val="3"/>
              <w:rPr>
                <w:color w:val="FFFFFF" w:themeColor="background1"/>
              </w:rPr>
            </w:pPr>
            <w:r w:rsidRPr="00481DF4">
              <w:rPr>
                <w:color w:val="FFFFFF" w:themeColor="background1"/>
              </w:rPr>
              <w:t>Overnight</w:t>
            </w:r>
          </w:p>
        </w:tc>
      </w:tr>
      <w:tr w:rsidR="00973755" w14:paraId="094010BA" w14:textId="77777777" w:rsidTr="00DC207D">
        <w:tc>
          <w:tcPr>
            <w:tcW w:w="3663" w:type="dxa"/>
          </w:tcPr>
          <w:p w14:paraId="487C9EDC" w14:textId="77777777" w:rsidR="00973755" w:rsidRPr="00481DF4" w:rsidRDefault="00973755" w:rsidP="00DC207D">
            <w:pPr>
              <w:spacing w:before="160" w:after="160"/>
              <w:jc w:val="center"/>
              <w:rPr>
                <w:rFonts w:cstheme="minorHAnsi"/>
                <w:color w:val="000000" w:themeColor="text1"/>
                <w:sz w:val="24"/>
                <w:szCs w:val="24"/>
              </w:rPr>
            </w:pPr>
            <w:r w:rsidRPr="00481DF4">
              <w:rPr>
                <w:rFonts w:eastAsia="Times New Roman" w:cstheme="minorHAnsi"/>
                <w:color w:val="000000" w:themeColor="text1"/>
                <w:sz w:val="24"/>
                <w:szCs w:val="24"/>
                <w:lang w:eastAsia="en-AU"/>
              </w:rPr>
              <w:t xml:space="preserve">Assisting with, and/or supervising, personal tasks where overnight support is needed and the care giver </w:t>
            </w:r>
            <w:r w:rsidRPr="00481DF4">
              <w:rPr>
                <w:rFonts w:eastAsia="Times New Roman" w:cstheme="minorHAnsi"/>
                <w:color w:val="000000" w:themeColor="text1"/>
                <w:sz w:val="24"/>
                <w:szCs w:val="24"/>
                <w:lang w:eastAsia="en-AU"/>
              </w:rPr>
              <w:lastRenderedPageBreak/>
              <w:t>will not have the option to sleep</w:t>
            </w:r>
          </w:p>
        </w:tc>
        <w:tc>
          <w:tcPr>
            <w:tcW w:w="3663" w:type="dxa"/>
          </w:tcPr>
          <w:p w14:paraId="6FE73330" w14:textId="77777777" w:rsidR="00973755" w:rsidRPr="00481DF4" w:rsidRDefault="00973755" w:rsidP="00DC207D">
            <w:pPr>
              <w:spacing w:before="160" w:after="160"/>
              <w:jc w:val="center"/>
              <w:rPr>
                <w:rFonts w:cstheme="minorHAnsi"/>
                <w:color w:val="000000" w:themeColor="text1"/>
                <w:sz w:val="24"/>
                <w:szCs w:val="24"/>
              </w:rPr>
            </w:pPr>
            <w:r w:rsidRPr="00481DF4">
              <w:rPr>
                <w:rFonts w:eastAsia="Times New Roman" w:cstheme="minorHAnsi"/>
                <w:color w:val="000000" w:themeColor="text1"/>
                <w:sz w:val="24"/>
                <w:szCs w:val="24"/>
                <w:lang w:eastAsia="en-AU"/>
              </w:rPr>
              <w:lastRenderedPageBreak/>
              <w:t xml:space="preserve">Assisting with, and/or supervising, personal tasks where overnight support is needed but the care giver </w:t>
            </w:r>
            <w:r w:rsidRPr="00481DF4">
              <w:rPr>
                <w:rFonts w:eastAsia="Times New Roman" w:cstheme="minorHAnsi"/>
                <w:color w:val="000000" w:themeColor="text1"/>
                <w:sz w:val="24"/>
                <w:szCs w:val="24"/>
                <w:lang w:eastAsia="en-AU"/>
              </w:rPr>
              <w:lastRenderedPageBreak/>
              <w:t xml:space="preserve">will not </w:t>
            </w:r>
            <w:proofErr w:type="spellStart"/>
            <w:proofErr w:type="gramStart"/>
            <w:r w:rsidRPr="00481DF4">
              <w:rPr>
                <w:rFonts w:eastAsia="Times New Roman" w:cstheme="minorHAnsi"/>
                <w:color w:val="000000" w:themeColor="text1"/>
                <w:sz w:val="24"/>
                <w:szCs w:val="24"/>
                <w:lang w:eastAsia="en-AU"/>
              </w:rPr>
              <w:t>required</w:t>
            </w:r>
            <w:proofErr w:type="spellEnd"/>
            <w:proofErr w:type="gramEnd"/>
            <w:r w:rsidRPr="00481DF4">
              <w:rPr>
                <w:rFonts w:eastAsia="Times New Roman" w:cstheme="minorHAnsi"/>
                <w:color w:val="000000" w:themeColor="text1"/>
                <w:sz w:val="24"/>
                <w:szCs w:val="24"/>
                <w:lang w:eastAsia="en-AU"/>
              </w:rPr>
              <w:t xml:space="preserve"> to provide support.</w:t>
            </w:r>
          </w:p>
        </w:tc>
        <w:tc>
          <w:tcPr>
            <w:tcW w:w="3663" w:type="dxa"/>
          </w:tcPr>
          <w:p w14:paraId="13A3AD67" w14:textId="77777777" w:rsidR="00973755" w:rsidRPr="00481DF4" w:rsidRDefault="00973755" w:rsidP="00DC207D">
            <w:pPr>
              <w:spacing w:before="160" w:after="160"/>
              <w:jc w:val="center"/>
              <w:rPr>
                <w:rFonts w:cstheme="minorHAnsi"/>
                <w:color w:val="000000" w:themeColor="text1"/>
                <w:sz w:val="24"/>
                <w:szCs w:val="24"/>
              </w:rPr>
            </w:pPr>
            <w:r w:rsidRPr="00481DF4">
              <w:rPr>
                <w:rFonts w:eastAsia="Times New Roman" w:cstheme="minorHAnsi"/>
                <w:color w:val="000000" w:themeColor="text1"/>
                <w:sz w:val="24"/>
                <w:szCs w:val="24"/>
                <w:lang w:eastAsia="en-AU"/>
              </w:rPr>
              <w:lastRenderedPageBreak/>
              <w:t xml:space="preserve">Assistance with, or supervision of, personal tasks of daily living where intensive overnight support is needed and the care giver </w:t>
            </w:r>
            <w:r w:rsidRPr="00481DF4">
              <w:rPr>
                <w:rFonts w:eastAsia="Times New Roman" w:cstheme="minorHAnsi"/>
                <w:color w:val="000000" w:themeColor="text1"/>
                <w:sz w:val="24"/>
                <w:szCs w:val="24"/>
                <w:lang w:eastAsia="en-AU"/>
              </w:rPr>
              <w:lastRenderedPageBreak/>
              <w:t>will not have the option to sleep.</w:t>
            </w:r>
          </w:p>
        </w:tc>
      </w:tr>
    </w:tbl>
    <w:p w14:paraId="76C60696" w14:textId="77777777" w:rsidR="00477FA7" w:rsidRDefault="00477FA7"/>
    <w:sectPr w:rsidR="00477F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4C1A" w14:textId="77777777" w:rsidR="00550B9E" w:rsidRDefault="00550B9E" w:rsidP="00973755">
      <w:pPr>
        <w:spacing w:after="0" w:line="240" w:lineRule="auto"/>
      </w:pPr>
      <w:r>
        <w:separator/>
      </w:r>
    </w:p>
  </w:endnote>
  <w:endnote w:type="continuationSeparator" w:id="0">
    <w:p w14:paraId="140BFFEC" w14:textId="77777777" w:rsidR="00550B9E" w:rsidRDefault="00550B9E" w:rsidP="0097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297855"/>
      <w:docPartObj>
        <w:docPartGallery w:val="Page Numbers (Bottom of Page)"/>
        <w:docPartUnique/>
      </w:docPartObj>
    </w:sdtPr>
    <w:sdtEndPr>
      <w:rPr>
        <w:noProof/>
      </w:rPr>
    </w:sdtEndPr>
    <w:sdtContent>
      <w:p w14:paraId="3CF36117" w14:textId="43697B6E" w:rsidR="00973755" w:rsidRDefault="009737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F9CED" w14:textId="77777777" w:rsidR="00973755" w:rsidRDefault="0097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8D188" w14:textId="77777777" w:rsidR="00550B9E" w:rsidRDefault="00550B9E" w:rsidP="00973755">
      <w:pPr>
        <w:spacing w:after="0" w:line="240" w:lineRule="auto"/>
      </w:pPr>
      <w:r>
        <w:separator/>
      </w:r>
    </w:p>
  </w:footnote>
  <w:footnote w:type="continuationSeparator" w:id="0">
    <w:p w14:paraId="1D5109F9" w14:textId="77777777" w:rsidR="00550B9E" w:rsidRDefault="00550B9E" w:rsidP="00973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00E9"/>
    <w:multiLevelType w:val="hybridMultilevel"/>
    <w:tmpl w:val="297E3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01537D9"/>
    <w:multiLevelType w:val="hybridMultilevel"/>
    <w:tmpl w:val="5B88D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95C0EA5"/>
    <w:multiLevelType w:val="hybridMultilevel"/>
    <w:tmpl w:val="EA624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55"/>
    <w:rsid w:val="00477FA7"/>
    <w:rsid w:val="00550B9E"/>
    <w:rsid w:val="00783947"/>
    <w:rsid w:val="0097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6CC"/>
  <w15:chartTrackingRefBased/>
  <w15:docId w15:val="{4335FC1B-5558-44F0-9945-A7AE3A4B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755"/>
    <w:pPr>
      <w:spacing w:after="200" w:line="276" w:lineRule="auto"/>
    </w:pPr>
  </w:style>
  <w:style w:type="paragraph" w:styleId="Heading2">
    <w:name w:val="heading 2"/>
    <w:basedOn w:val="Normal"/>
    <w:next w:val="Normal"/>
    <w:link w:val="Heading2Char"/>
    <w:uiPriority w:val="9"/>
    <w:unhideWhenUsed/>
    <w:qFormat/>
    <w:rsid w:val="009737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7375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7375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75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7375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973755"/>
    <w:rPr>
      <w:rFonts w:asciiTheme="majorHAnsi" w:eastAsiaTheme="majorEastAsia" w:hAnsiTheme="majorHAnsi" w:cstheme="majorBidi"/>
      <w:b/>
      <w:bCs/>
      <w:i/>
      <w:iCs/>
      <w:color w:val="4472C4" w:themeColor="accent1"/>
    </w:rPr>
  </w:style>
  <w:style w:type="paragraph" w:styleId="ListParagraph">
    <w:name w:val="List Paragraph"/>
    <w:aliases w:val="Recommendation,List Paragraph1,List Paragraph11,L,Bullet point,#List Paragraph"/>
    <w:basedOn w:val="Normal"/>
    <w:link w:val="ListParagraphChar"/>
    <w:uiPriority w:val="34"/>
    <w:qFormat/>
    <w:rsid w:val="00973755"/>
    <w:pPr>
      <w:ind w:left="720"/>
      <w:contextualSpacing/>
    </w:pPr>
  </w:style>
  <w:style w:type="character" w:customStyle="1" w:styleId="ListParagraphChar">
    <w:name w:val="List Paragraph Char"/>
    <w:aliases w:val="Recommendation Char,List Paragraph1 Char,List Paragraph11 Char,L Char,Bullet point Char,#List Paragraph Char"/>
    <w:link w:val="ListParagraph"/>
    <w:uiPriority w:val="34"/>
    <w:locked/>
    <w:rsid w:val="00973755"/>
  </w:style>
  <w:style w:type="table" w:styleId="TableGrid">
    <w:name w:val="Table Grid"/>
    <w:basedOn w:val="TableNormal"/>
    <w:uiPriority w:val="39"/>
    <w:rsid w:val="0097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755"/>
    <w:rPr>
      <w:color w:val="0000FF"/>
      <w:u w:val="single"/>
    </w:rPr>
  </w:style>
  <w:style w:type="paragraph" w:customStyle="1" w:styleId="font8">
    <w:name w:val="font_8"/>
    <w:basedOn w:val="Normal"/>
    <w:rsid w:val="0097375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73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55"/>
  </w:style>
  <w:style w:type="paragraph" w:styleId="Footer">
    <w:name w:val="footer"/>
    <w:basedOn w:val="Normal"/>
    <w:link w:val="FooterChar"/>
    <w:uiPriority w:val="99"/>
    <w:unhideWhenUsed/>
    <w:rsid w:val="0097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ford.com.au" TargetMode="External"/><Relationship Id="rId18" Type="http://schemas.openxmlformats.org/officeDocument/2006/relationships/hyperlink" Target="mailto:ncharan@nado.org.au" TargetMode="External"/><Relationship Id="rId26" Type="http://schemas.openxmlformats.org/officeDocument/2006/relationships/hyperlink" Target="http://www.seefoundation.com.au" TargetMode="External"/><Relationship Id="rId39" Type="http://schemas.openxmlformats.org/officeDocument/2006/relationships/hyperlink" Target="mailto:enquiries@sunnyfield.org.au" TargetMode="External"/><Relationship Id="rId3" Type="http://schemas.openxmlformats.org/officeDocument/2006/relationships/settings" Target="settings.xml"/><Relationship Id="rId21" Type="http://schemas.openxmlformats.org/officeDocument/2006/relationships/hyperlink" Target="mailto:paraquad@paraquad.org.au" TargetMode="External"/><Relationship Id="rId34" Type="http://schemas.openxmlformats.org/officeDocument/2006/relationships/hyperlink" Target="http://www.cctnursing.com" TargetMode="External"/><Relationship Id="rId42" Type="http://schemas.openxmlformats.org/officeDocument/2006/relationships/hyperlink" Target="mailto:belindac@thorndale.com.au" TargetMode="External"/><Relationship Id="rId47" Type="http://schemas.openxmlformats.org/officeDocument/2006/relationships/diagramColors" Target="diagrams/colors2.xml"/><Relationship Id="rId50"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footer" Target="footer1.xml"/><Relationship Id="rId17" Type="http://schemas.openxmlformats.org/officeDocument/2006/relationships/hyperlink" Target="http://www.hireup.com.au" TargetMode="External"/><Relationship Id="rId25" Type="http://schemas.openxmlformats.org/officeDocument/2006/relationships/hyperlink" Target="mailto:seeinc@seefoundation.com.au" TargetMode="External"/><Relationship Id="rId33" Type="http://schemas.openxmlformats.org/officeDocument/2006/relationships/hyperlink" Target="mailto:contact@cctnursing.com" TargetMode="External"/><Relationship Id="rId38" Type="http://schemas.openxmlformats.org/officeDocument/2006/relationships/hyperlink" Target="http://www.riverlandsnursing.com.au" TargetMode="External"/><Relationship Id="rId46"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hyperlink" Target="http://www.cctnursing.com" TargetMode="External"/><Relationship Id="rId20" Type="http://schemas.openxmlformats.org/officeDocument/2006/relationships/hyperlink" Target="http://www.northcott.com.au" TargetMode="External"/><Relationship Id="rId29" Type="http://schemas.openxmlformats.org/officeDocument/2006/relationships/hyperlink" Target="mailto:grant@srac.ngo" TargetMode="External"/><Relationship Id="rId41" Type="http://schemas.openxmlformats.org/officeDocument/2006/relationships/hyperlink" Target="mailto:grant@srac.ngo"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riverlandsnursing.com.au" TargetMode="External"/><Relationship Id="rId32" Type="http://schemas.openxmlformats.org/officeDocument/2006/relationships/hyperlink" Target="http://www.wendyshome.com.au" TargetMode="External"/><Relationship Id="rId37" Type="http://schemas.openxmlformats.org/officeDocument/2006/relationships/hyperlink" Target="mailto:sue@riverlandsnursing.com.au" TargetMode="External"/><Relationship Id="rId40" Type="http://schemas.openxmlformats.org/officeDocument/2006/relationships/hyperlink" Target="http://www.sunnyfield.org.au" TargetMode="External"/><Relationship Id="rId45" Type="http://schemas.openxmlformats.org/officeDocument/2006/relationships/diagramLayout" Target="diagrams/layout2.xml"/><Relationship Id="rId5" Type="http://schemas.openxmlformats.org/officeDocument/2006/relationships/footnotes" Target="footnotes.xml"/><Relationship Id="rId15" Type="http://schemas.openxmlformats.org/officeDocument/2006/relationships/hyperlink" Target="mailto:contact@cctnursing.com" TargetMode="External"/><Relationship Id="rId23" Type="http://schemas.openxmlformats.org/officeDocument/2006/relationships/hyperlink" Target="mailto:sue@riverlandsnursing.com.au" TargetMode="External"/><Relationship Id="rId28" Type="http://schemas.openxmlformats.org/officeDocument/2006/relationships/hyperlink" Target="http://www.sunnyfield.org.au" TargetMode="External"/><Relationship Id="rId36" Type="http://schemas.openxmlformats.org/officeDocument/2006/relationships/hyperlink" Target="http://www.nado.org.au" TargetMode="External"/><Relationship Id="rId49"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www.nado.org.au" TargetMode="External"/><Relationship Id="rId31" Type="http://schemas.openxmlformats.org/officeDocument/2006/relationships/hyperlink" Target="mailto:admin@wendyshome.com.au" TargetMode="External"/><Relationship Id="rId44"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axcessdisability@outlook.com" TargetMode="External"/><Relationship Id="rId22" Type="http://schemas.openxmlformats.org/officeDocument/2006/relationships/hyperlink" Target="http://www.paraquad.org.au" TargetMode="External"/><Relationship Id="rId27" Type="http://schemas.openxmlformats.org/officeDocument/2006/relationships/hyperlink" Target="mailto:enquiries@sunnyfield.org.au" TargetMode="External"/><Relationship Id="rId30" Type="http://schemas.openxmlformats.org/officeDocument/2006/relationships/hyperlink" Target="http://www.thorndale.org.au" TargetMode="External"/><Relationship Id="rId35" Type="http://schemas.openxmlformats.org/officeDocument/2006/relationships/hyperlink" Target="mailto:ncharan@nado.org.au" TargetMode="External"/><Relationship Id="rId43" Type="http://schemas.openxmlformats.org/officeDocument/2006/relationships/hyperlink" Target="http://www.thorndale.org.au" TargetMode="External"/><Relationship Id="rId48" Type="http://schemas.microsoft.com/office/2007/relationships/diagramDrawing" Target="diagrams/drawing2.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A38630-72A3-48ED-95D0-6232816F9F2B}" type="doc">
      <dgm:prSet loTypeId="urn:microsoft.com/office/officeart/2005/8/layout/default#7" loCatId="list" qsTypeId="urn:microsoft.com/office/officeart/2005/8/quickstyle/simple1" qsCatId="simple" csTypeId="urn:microsoft.com/office/officeart/2005/8/colors/accent1_2" csCatId="accent1" phldr="1"/>
      <dgm:spPr/>
      <dgm:t>
        <a:bodyPr/>
        <a:lstStyle/>
        <a:p>
          <a:endParaRPr lang="en-AU"/>
        </a:p>
      </dgm:t>
    </dgm:pt>
    <dgm:pt modelId="{7BD2D4F6-BC7E-4E1D-89AD-598E9F4F0E0E}">
      <dgm:prSet phldrT="[Text]"/>
      <dgm:spPr/>
      <dgm:t>
        <a:bodyPr/>
        <a:lstStyle/>
        <a:p>
          <a:r>
            <a:rPr lang="en-AU"/>
            <a:t>Personal Hygeine</a:t>
          </a:r>
        </a:p>
      </dgm:t>
    </dgm:pt>
    <dgm:pt modelId="{6D8FE219-071A-419D-B72D-93289CEAAEE7}" type="parTrans" cxnId="{D9A5ECA4-E3B7-4E30-BC9B-8891C302007E}">
      <dgm:prSet/>
      <dgm:spPr/>
      <dgm:t>
        <a:bodyPr/>
        <a:lstStyle/>
        <a:p>
          <a:endParaRPr lang="en-AU"/>
        </a:p>
      </dgm:t>
    </dgm:pt>
    <dgm:pt modelId="{A8C018E4-125A-4148-BDB0-91EACA3DAD90}" type="sibTrans" cxnId="{D9A5ECA4-E3B7-4E30-BC9B-8891C302007E}">
      <dgm:prSet/>
      <dgm:spPr/>
      <dgm:t>
        <a:bodyPr/>
        <a:lstStyle/>
        <a:p>
          <a:endParaRPr lang="en-AU"/>
        </a:p>
      </dgm:t>
    </dgm:pt>
    <dgm:pt modelId="{106F3233-E205-43F6-9B5D-54C515C52290}">
      <dgm:prSet phldrT="[Text]"/>
      <dgm:spPr/>
      <dgm:t>
        <a:bodyPr/>
        <a:lstStyle/>
        <a:p>
          <a:r>
            <a:rPr lang="en-AU"/>
            <a:t>Bathing &amp; Showering</a:t>
          </a:r>
        </a:p>
      </dgm:t>
    </dgm:pt>
    <dgm:pt modelId="{999A1BE0-83EC-4A91-95DB-7B88A947FCE9}" type="parTrans" cxnId="{2AFECEFA-F2FE-4B1C-9C0C-79F47D1D82FB}">
      <dgm:prSet/>
      <dgm:spPr/>
      <dgm:t>
        <a:bodyPr/>
        <a:lstStyle/>
        <a:p>
          <a:endParaRPr lang="en-AU"/>
        </a:p>
      </dgm:t>
    </dgm:pt>
    <dgm:pt modelId="{F60AA56A-E287-4497-A124-CF8AAAE5EF2B}" type="sibTrans" cxnId="{2AFECEFA-F2FE-4B1C-9C0C-79F47D1D82FB}">
      <dgm:prSet/>
      <dgm:spPr/>
      <dgm:t>
        <a:bodyPr/>
        <a:lstStyle/>
        <a:p>
          <a:endParaRPr lang="en-AU"/>
        </a:p>
      </dgm:t>
    </dgm:pt>
    <dgm:pt modelId="{0FAE34CC-5D53-480A-B16E-65B3766DF086}">
      <dgm:prSet phldrT="[Text]"/>
      <dgm:spPr/>
      <dgm:t>
        <a:bodyPr/>
        <a:lstStyle/>
        <a:p>
          <a:r>
            <a:rPr lang="en-AU"/>
            <a:t>Oral Hygeiene</a:t>
          </a:r>
        </a:p>
      </dgm:t>
    </dgm:pt>
    <dgm:pt modelId="{872AD309-946A-4B7C-A518-55E4E2155DFE}" type="parTrans" cxnId="{91F6151F-E27B-4879-A657-5EB9724146C0}">
      <dgm:prSet/>
      <dgm:spPr/>
      <dgm:t>
        <a:bodyPr/>
        <a:lstStyle/>
        <a:p>
          <a:endParaRPr lang="en-AU"/>
        </a:p>
      </dgm:t>
    </dgm:pt>
    <dgm:pt modelId="{0CA16DB2-7F46-42A6-80E7-817AB78EDE7D}" type="sibTrans" cxnId="{91F6151F-E27B-4879-A657-5EB9724146C0}">
      <dgm:prSet/>
      <dgm:spPr/>
      <dgm:t>
        <a:bodyPr/>
        <a:lstStyle/>
        <a:p>
          <a:endParaRPr lang="en-AU"/>
        </a:p>
      </dgm:t>
    </dgm:pt>
    <dgm:pt modelId="{91850F8C-C59F-412F-8A8F-48B4B9A67792}">
      <dgm:prSet phldrT="[Text]"/>
      <dgm:spPr/>
      <dgm:t>
        <a:bodyPr/>
        <a:lstStyle/>
        <a:p>
          <a:r>
            <a:rPr lang="en-AU"/>
            <a:t>Dressing</a:t>
          </a:r>
        </a:p>
      </dgm:t>
    </dgm:pt>
    <dgm:pt modelId="{3AFF4340-0B97-4933-845C-C74A5C64A2BC}" type="parTrans" cxnId="{E7A1A5D0-2D1B-42CC-9571-49AC83B33830}">
      <dgm:prSet/>
      <dgm:spPr/>
      <dgm:t>
        <a:bodyPr/>
        <a:lstStyle/>
        <a:p>
          <a:endParaRPr lang="en-AU"/>
        </a:p>
      </dgm:t>
    </dgm:pt>
    <dgm:pt modelId="{95ACF5A5-B54F-4FC8-8234-D2AA18AC3EA9}" type="sibTrans" cxnId="{E7A1A5D0-2D1B-42CC-9571-49AC83B33830}">
      <dgm:prSet/>
      <dgm:spPr/>
      <dgm:t>
        <a:bodyPr/>
        <a:lstStyle/>
        <a:p>
          <a:endParaRPr lang="en-AU"/>
        </a:p>
      </dgm:t>
    </dgm:pt>
    <dgm:pt modelId="{D1409461-684B-46FA-9EAE-68929C8588D2}">
      <dgm:prSet phldrT="[Text]"/>
      <dgm:spPr/>
      <dgm:t>
        <a:bodyPr/>
        <a:lstStyle/>
        <a:p>
          <a:r>
            <a:rPr lang="en-AU"/>
            <a:t>Grooming</a:t>
          </a:r>
        </a:p>
      </dgm:t>
    </dgm:pt>
    <dgm:pt modelId="{7A1425C6-D52C-4125-90DE-BFB1F2BEB25B}" type="parTrans" cxnId="{3DDB7298-F59D-4562-877E-DDC3217EF877}">
      <dgm:prSet/>
      <dgm:spPr/>
      <dgm:t>
        <a:bodyPr/>
        <a:lstStyle/>
        <a:p>
          <a:endParaRPr lang="en-AU"/>
        </a:p>
      </dgm:t>
    </dgm:pt>
    <dgm:pt modelId="{C90E0BA5-8F03-4199-87D3-B0A9E58EA7A9}" type="sibTrans" cxnId="{3DDB7298-F59D-4562-877E-DDC3217EF877}">
      <dgm:prSet/>
      <dgm:spPr/>
      <dgm:t>
        <a:bodyPr/>
        <a:lstStyle/>
        <a:p>
          <a:endParaRPr lang="en-AU"/>
        </a:p>
      </dgm:t>
    </dgm:pt>
    <dgm:pt modelId="{E0E5AB4E-9C0C-4CDB-B6A5-6392E7686656}">
      <dgm:prSet/>
      <dgm:spPr/>
      <dgm:t>
        <a:bodyPr/>
        <a:lstStyle/>
        <a:p>
          <a:r>
            <a:rPr lang="en-AU"/>
            <a:t>Toileting</a:t>
          </a:r>
        </a:p>
      </dgm:t>
    </dgm:pt>
    <dgm:pt modelId="{355175B0-0F19-4B55-9040-79D67CC032E0}" type="parTrans" cxnId="{FF2EEA60-9772-44B6-9CC9-B8540A49EB7C}">
      <dgm:prSet/>
      <dgm:spPr/>
      <dgm:t>
        <a:bodyPr/>
        <a:lstStyle/>
        <a:p>
          <a:endParaRPr lang="en-AU"/>
        </a:p>
      </dgm:t>
    </dgm:pt>
    <dgm:pt modelId="{A6D773C7-54E4-4E52-9549-57E908AB2BDA}" type="sibTrans" cxnId="{FF2EEA60-9772-44B6-9CC9-B8540A49EB7C}">
      <dgm:prSet/>
      <dgm:spPr/>
      <dgm:t>
        <a:bodyPr/>
        <a:lstStyle/>
        <a:p>
          <a:endParaRPr lang="en-AU"/>
        </a:p>
      </dgm:t>
    </dgm:pt>
    <dgm:pt modelId="{35B50342-9E64-46DC-9616-BAD91580858D}">
      <dgm:prSet/>
      <dgm:spPr/>
      <dgm:t>
        <a:bodyPr/>
        <a:lstStyle/>
        <a:p>
          <a:r>
            <a:rPr lang="en-AU"/>
            <a:t>Bladder  &amp; Bowel Management</a:t>
          </a:r>
        </a:p>
      </dgm:t>
    </dgm:pt>
    <dgm:pt modelId="{FC7791AA-ED03-4E23-83B8-D445D977B601}" type="parTrans" cxnId="{718B3B08-4048-4F7D-82FA-C2C7F060A7A6}">
      <dgm:prSet/>
      <dgm:spPr/>
      <dgm:t>
        <a:bodyPr/>
        <a:lstStyle/>
        <a:p>
          <a:endParaRPr lang="en-AU"/>
        </a:p>
      </dgm:t>
    </dgm:pt>
    <dgm:pt modelId="{B6DC73EB-8F1D-4629-B955-2D7C379A0200}" type="sibTrans" cxnId="{718B3B08-4048-4F7D-82FA-C2C7F060A7A6}">
      <dgm:prSet/>
      <dgm:spPr/>
      <dgm:t>
        <a:bodyPr/>
        <a:lstStyle/>
        <a:p>
          <a:endParaRPr lang="en-AU"/>
        </a:p>
      </dgm:t>
    </dgm:pt>
    <dgm:pt modelId="{430D69DE-B39B-4D11-A64F-90A50BA9C35C}">
      <dgm:prSet/>
      <dgm:spPr/>
      <dgm:t>
        <a:bodyPr/>
        <a:lstStyle/>
        <a:p>
          <a:r>
            <a:rPr lang="en-AU"/>
            <a:t>Skin Care</a:t>
          </a:r>
        </a:p>
      </dgm:t>
    </dgm:pt>
    <dgm:pt modelId="{119D7DE4-8F91-49B0-9DB6-AC8604400E00}" type="parTrans" cxnId="{BC385603-758F-43A7-904A-DDCF50F4F9E6}">
      <dgm:prSet/>
      <dgm:spPr/>
      <dgm:t>
        <a:bodyPr/>
        <a:lstStyle/>
        <a:p>
          <a:endParaRPr lang="en-AU"/>
        </a:p>
      </dgm:t>
    </dgm:pt>
    <dgm:pt modelId="{8CEFAA9E-5178-4EB4-BF2E-EB7966372FFD}" type="sibTrans" cxnId="{BC385603-758F-43A7-904A-DDCF50F4F9E6}">
      <dgm:prSet/>
      <dgm:spPr/>
      <dgm:t>
        <a:bodyPr/>
        <a:lstStyle/>
        <a:p>
          <a:endParaRPr lang="en-AU"/>
        </a:p>
      </dgm:t>
    </dgm:pt>
    <dgm:pt modelId="{4F10A6FC-4047-4077-AAD0-601A35CC1202}">
      <dgm:prSet/>
      <dgm:spPr/>
      <dgm:t>
        <a:bodyPr/>
        <a:lstStyle/>
        <a:p>
          <a:r>
            <a:rPr lang="en-AU"/>
            <a:t>Mesntural Care</a:t>
          </a:r>
        </a:p>
      </dgm:t>
    </dgm:pt>
    <dgm:pt modelId="{BCDAEA22-102F-4BC9-809B-1543120FC34D}" type="parTrans" cxnId="{13CA47DE-DE19-4485-81F5-02D400E6B0F6}">
      <dgm:prSet/>
      <dgm:spPr/>
      <dgm:t>
        <a:bodyPr/>
        <a:lstStyle/>
        <a:p>
          <a:endParaRPr lang="en-AU"/>
        </a:p>
      </dgm:t>
    </dgm:pt>
    <dgm:pt modelId="{3A95D0AB-1247-4AE5-A16B-E903E80BECA5}" type="sibTrans" cxnId="{13CA47DE-DE19-4485-81F5-02D400E6B0F6}">
      <dgm:prSet/>
      <dgm:spPr/>
      <dgm:t>
        <a:bodyPr/>
        <a:lstStyle/>
        <a:p>
          <a:endParaRPr lang="en-AU"/>
        </a:p>
      </dgm:t>
    </dgm:pt>
    <dgm:pt modelId="{F5819139-5560-401E-989B-185E2610CFCF}">
      <dgm:prSet/>
      <dgm:spPr/>
      <dgm:t>
        <a:bodyPr/>
        <a:lstStyle/>
        <a:p>
          <a:r>
            <a:rPr lang="en-AU"/>
            <a:t>Eating &amp; Drinking</a:t>
          </a:r>
        </a:p>
      </dgm:t>
    </dgm:pt>
    <dgm:pt modelId="{7D9CEDDB-1AC5-4C63-A079-8544A5C8B48E}" type="parTrans" cxnId="{BD63D1F9-B63B-4F0E-859F-811F2E193C60}">
      <dgm:prSet/>
      <dgm:spPr/>
      <dgm:t>
        <a:bodyPr/>
        <a:lstStyle/>
        <a:p>
          <a:endParaRPr lang="en-AU"/>
        </a:p>
      </dgm:t>
    </dgm:pt>
    <dgm:pt modelId="{F96144C9-53A7-495A-8806-54E53306F2E9}" type="sibTrans" cxnId="{BD63D1F9-B63B-4F0E-859F-811F2E193C60}">
      <dgm:prSet/>
      <dgm:spPr/>
      <dgm:t>
        <a:bodyPr/>
        <a:lstStyle/>
        <a:p>
          <a:endParaRPr lang="en-AU"/>
        </a:p>
      </dgm:t>
    </dgm:pt>
    <dgm:pt modelId="{E2C800B2-90FB-4900-8748-FD313FCB0DA1}">
      <dgm:prSet/>
      <dgm:spPr/>
      <dgm:t>
        <a:bodyPr/>
        <a:lstStyle/>
        <a:p>
          <a:r>
            <a:rPr lang="en-AU"/>
            <a:t>Use of Aids, Appliances, Hearing Devices &amp; Communication Devices</a:t>
          </a:r>
        </a:p>
      </dgm:t>
    </dgm:pt>
    <dgm:pt modelId="{7913835C-A8AF-49CB-89DB-05F1577B7D05}" type="parTrans" cxnId="{D4CB9F9D-2430-4CF2-A301-FE4F8EF7EFCC}">
      <dgm:prSet/>
      <dgm:spPr/>
      <dgm:t>
        <a:bodyPr/>
        <a:lstStyle/>
        <a:p>
          <a:endParaRPr lang="en-AU"/>
        </a:p>
      </dgm:t>
    </dgm:pt>
    <dgm:pt modelId="{5B6A2E76-CB25-4573-8B8D-CAC8477CEEF5}" type="sibTrans" cxnId="{D4CB9F9D-2430-4CF2-A301-FE4F8EF7EFCC}">
      <dgm:prSet/>
      <dgm:spPr/>
      <dgm:t>
        <a:bodyPr/>
        <a:lstStyle/>
        <a:p>
          <a:endParaRPr lang="en-AU"/>
        </a:p>
      </dgm:t>
    </dgm:pt>
    <dgm:pt modelId="{969F6FB3-E554-4C11-9071-273BBD6C3D19}">
      <dgm:prSet/>
      <dgm:spPr/>
      <dgm:t>
        <a:bodyPr/>
        <a:lstStyle/>
        <a:p>
          <a:r>
            <a:rPr lang="en-AU"/>
            <a:t>Mobility Support</a:t>
          </a:r>
        </a:p>
      </dgm:t>
    </dgm:pt>
    <dgm:pt modelId="{45F8A27C-ABCB-48DB-B07E-85992E7EFE2C}" type="parTrans" cxnId="{0148404B-24FB-4626-A7F1-B9DB00E66323}">
      <dgm:prSet/>
      <dgm:spPr/>
      <dgm:t>
        <a:bodyPr/>
        <a:lstStyle/>
        <a:p>
          <a:endParaRPr lang="en-AU"/>
        </a:p>
      </dgm:t>
    </dgm:pt>
    <dgm:pt modelId="{32904F76-4CBE-4D0E-935E-064F4D854A11}" type="sibTrans" cxnId="{0148404B-24FB-4626-A7F1-B9DB00E66323}">
      <dgm:prSet/>
      <dgm:spPr/>
      <dgm:t>
        <a:bodyPr/>
        <a:lstStyle/>
        <a:p>
          <a:endParaRPr lang="en-AU"/>
        </a:p>
      </dgm:t>
    </dgm:pt>
    <dgm:pt modelId="{C248FFD1-069A-4D87-9220-1B2AEF78635D}">
      <dgm:prSet/>
      <dgm:spPr/>
      <dgm:t>
        <a:bodyPr/>
        <a:lstStyle/>
        <a:p>
          <a:r>
            <a:rPr lang="en-AU"/>
            <a:t>Transferring &amp; Positioning</a:t>
          </a:r>
        </a:p>
      </dgm:t>
    </dgm:pt>
    <dgm:pt modelId="{E3FB2E85-B247-4358-B845-25B3AA0E3634}" type="parTrans" cxnId="{8E2B192A-E9A5-46AF-B268-2FC7C5983487}">
      <dgm:prSet/>
      <dgm:spPr/>
      <dgm:t>
        <a:bodyPr/>
        <a:lstStyle/>
        <a:p>
          <a:endParaRPr lang="en-AU"/>
        </a:p>
      </dgm:t>
    </dgm:pt>
    <dgm:pt modelId="{0B8149B3-9CA8-4847-833A-A671CA0CC544}" type="sibTrans" cxnId="{8E2B192A-E9A5-46AF-B268-2FC7C5983487}">
      <dgm:prSet/>
      <dgm:spPr/>
      <dgm:t>
        <a:bodyPr/>
        <a:lstStyle/>
        <a:p>
          <a:endParaRPr lang="en-AU"/>
        </a:p>
      </dgm:t>
    </dgm:pt>
    <dgm:pt modelId="{307FAF75-6203-4AD7-958C-05249FAC36B8}">
      <dgm:prSet/>
      <dgm:spPr/>
      <dgm:t>
        <a:bodyPr/>
        <a:lstStyle/>
        <a:p>
          <a:r>
            <a:rPr lang="en-AU"/>
            <a:t>Basic First Aid</a:t>
          </a:r>
        </a:p>
      </dgm:t>
    </dgm:pt>
    <dgm:pt modelId="{6E66D094-DEA4-4AF2-9C65-51AB841A79AE}" type="parTrans" cxnId="{B2EF5BB6-14E6-4C11-A2D7-202090A157A9}">
      <dgm:prSet/>
      <dgm:spPr/>
      <dgm:t>
        <a:bodyPr/>
        <a:lstStyle/>
        <a:p>
          <a:endParaRPr lang="en-AU"/>
        </a:p>
      </dgm:t>
    </dgm:pt>
    <dgm:pt modelId="{38B2666E-D7A9-4647-9DA6-C2D53663B3BD}" type="sibTrans" cxnId="{B2EF5BB6-14E6-4C11-A2D7-202090A157A9}">
      <dgm:prSet/>
      <dgm:spPr/>
      <dgm:t>
        <a:bodyPr/>
        <a:lstStyle/>
        <a:p>
          <a:endParaRPr lang="en-AU"/>
        </a:p>
      </dgm:t>
    </dgm:pt>
    <dgm:pt modelId="{6565846A-90E6-4CEC-BE8B-C5F5A3491160}" type="pres">
      <dgm:prSet presAssocID="{D7A38630-72A3-48ED-95D0-6232816F9F2B}" presName="diagram" presStyleCnt="0">
        <dgm:presLayoutVars>
          <dgm:dir/>
          <dgm:resizeHandles val="exact"/>
        </dgm:presLayoutVars>
      </dgm:prSet>
      <dgm:spPr/>
    </dgm:pt>
    <dgm:pt modelId="{D10D51D2-34A4-4CEA-8699-799B9B9DD431}" type="pres">
      <dgm:prSet presAssocID="{7BD2D4F6-BC7E-4E1D-89AD-598E9F4F0E0E}" presName="node" presStyleLbl="node1" presStyleIdx="0" presStyleCnt="14">
        <dgm:presLayoutVars>
          <dgm:bulletEnabled val="1"/>
        </dgm:presLayoutVars>
      </dgm:prSet>
      <dgm:spPr/>
    </dgm:pt>
    <dgm:pt modelId="{39BDE8E0-365B-4B29-BBF5-5CD51C2B4803}" type="pres">
      <dgm:prSet presAssocID="{A8C018E4-125A-4148-BDB0-91EACA3DAD90}" presName="sibTrans" presStyleCnt="0"/>
      <dgm:spPr/>
    </dgm:pt>
    <dgm:pt modelId="{71ECF698-4B49-4C4A-BBC0-650B58B1C440}" type="pres">
      <dgm:prSet presAssocID="{106F3233-E205-43F6-9B5D-54C515C52290}" presName="node" presStyleLbl="node1" presStyleIdx="1" presStyleCnt="14">
        <dgm:presLayoutVars>
          <dgm:bulletEnabled val="1"/>
        </dgm:presLayoutVars>
      </dgm:prSet>
      <dgm:spPr/>
    </dgm:pt>
    <dgm:pt modelId="{471DF01B-CFB5-48A1-910C-1953D0150A66}" type="pres">
      <dgm:prSet presAssocID="{F60AA56A-E287-4497-A124-CF8AAAE5EF2B}" presName="sibTrans" presStyleCnt="0"/>
      <dgm:spPr/>
    </dgm:pt>
    <dgm:pt modelId="{818AFEB5-6875-4DBC-80EE-0617A8FC07F2}" type="pres">
      <dgm:prSet presAssocID="{0FAE34CC-5D53-480A-B16E-65B3766DF086}" presName="node" presStyleLbl="node1" presStyleIdx="2" presStyleCnt="14">
        <dgm:presLayoutVars>
          <dgm:bulletEnabled val="1"/>
        </dgm:presLayoutVars>
      </dgm:prSet>
      <dgm:spPr/>
    </dgm:pt>
    <dgm:pt modelId="{C8EDFDEF-D50F-4128-9CDD-B0126A8D3A7A}" type="pres">
      <dgm:prSet presAssocID="{0CA16DB2-7F46-42A6-80E7-817AB78EDE7D}" presName="sibTrans" presStyleCnt="0"/>
      <dgm:spPr/>
    </dgm:pt>
    <dgm:pt modelId="{F40787AF-2A7D-4DC5-89A2-0C9E1205D74A}" type="pres">
      <dgm:prSet presAssocID="{91850F8C-C59F-412F-8A8F-48B4B9A67792}" presName="node" presStyleLbl="node1" presStyleIdx="3" presStyleCnt="14">
        <dgm:presLayoutVars>
          <dgm:bulletEnabled val="1"/>
        </dgm:presLayoutVars>
      </dgm:prSet>
      <dgm:spPr/>
    </dgm:pt>
    <dgm:pt modelId="{F00590BB-7350-4EC4-A9B6-76CE705782C0}" type="pres">
      <dgm:prSet presAssocID="{95ACF5A5-B54F-4FC8-8234-D2AA18AC3EA9}" presName="sibTrans" presStyleCnt="0"/>
      <dgm:spPr/>
    </dgm:pt>
    <dgm:pt modelId="{0687F032-847A-4288-9FEE-28BF72886149}" type="pres">
      <dgm:prSet presAssocID="{D1409461-684B-46FA-9EAE-68929C8588D2}" presName="node" presStyleLbl="node1" presStyleIdx="4" presStyleCnt="14">
        <dgm:presLayoutVars>
          <dgm:bulletEnabled val="1"/>
        </dgm:presLayoutVars>
      </dgm:prSet>
      <dgm:spPr/>
    </dgm:pt>
    <dgm:pt modelId="{42BCB1B2-6754-454F-A520-45BC84DF9F86}" type="pres">
      <dgm:prSet presAssocID="{C90E0BA5-8F03-4199-87D3-B0A9E58EA7A9}" presName="sibTrans" presStyleCnt="0"/>
      <dgm:spPr/>
    </dgm:pt>
    <dgm:pt modelId="{BF2F6A1F-D753-46F9-BCF1-99D8432C1537}" type="pres">
      <dgm:prSet presAssocID="{E0E5AB4E-9C0C-4CDB-B6A5-6392E7686656}" presName="node" presStyleLbl="node1" presStyleIdx="5" presStyleCnt="14">
        <dgm:presLayoutVars>
          <dgm:bulletEnabled val="1"/>
        </dgm:presLayoutVars>
      </dgm:prSet>
      <dgm:spPr/>
    </dgm:pt>
    <dgm:pt modelId="{8F222F6E-8B80-4D2E-AB74-2EB8903D4347}" type="pres">
      <dgm:prSet presAssocID="{A6D773C7-54E4-4E52-9549-57E908AB2BDA}" presName="sibTrans" presStyleCnt="0"/>
      <dgm:spPr/>
    </dgm:pt>
    <dgm:pt modelId="{6D710C8C-91BC-4E29-802E-1009EC779E1F}" type="pres">
      <dgm:prSet presAssocID="{35B50342-9E64-46DC-9616-BAD91580858D}" presName="node" presStyleLbl="node1" presStyleIdx="6" presStyleCnt="14">
        <dgm:presLayoutVars>
          <dgm:bulletEnabled val="1"/>
        </dgm:presLayoutVars>
      </dgm:prSet>
      <dgm:spPr/>
    </dgm:pt>
    <dgm:pt modelId="{A71AE936-86D4-4DDA-AA0C-51FDEF67ECA8}" type="pres">
      <dgm:prSet presAssocID="{B6DC73EB-8F1D-4629-B955-2D7C379A0200}" presName="sibTrans" presStyleCnt="0"/>
      <dgm:spPr/>
    </dgm:pt>
    <dgm:pt modelId="{D2F2E09D-0D02-461A-96BC-3FCC0D54C755}" type="pres">
      <dgm:prSet presAssocID="{430D69DE-B39B-4D11-A64F-90A50BA9C35C}" presName="node" presStyleLbl="node1" presStyleIdx="7" presStyleCnt="14">
        <dgm:presLayoutVars>
          <dgm:bulletEnabled val="1"/>
        </dgm:presLayoutVars>
      </dgm:prSet>
      <dgm:spPr/>
    </dgm:pt>
    <dgm:pt modelId="{CB82E7D7-E0EB-4F55-9D3F-E1C44CC2D55B}" type="pres">
      <dgm:prSet presAssocID="{8CEFAA9E-5178-4EB4-BF2E-EB7966372FFD}" presName="sibTrans" presStyleCnt="0"/>
      <dgm:spPr/>
    </dgm:pt>
    <dgm:pt modelId="{21D6A4A5-6C49-4605-8455-47BC92DB1C17}" type="pres">
      <dgm:prSet presAssocID="{4F10A6FC-4047-4077-AAD0-601A35CC1202}" presName="node" presStyleLbl="node1" presStyleIdx="8" presStyleCnt="14">
        <dgm:presLayoutVars>
          <dgm:bulletEnabled val="1"/>
        </dgm:presLayoutVars>
      </dgm:prSet>
      <dgm:spPr/>
    </dgm:pt>
    <dgm:pt modelId="{6093E2B7-B9E5-45F9-A2CE-8E5815A816E3}" type="pres">
      <dgm:prSet presAssocID="{3A95D0AB-1247-4AE5-A16B-E903E80BECA5}" presName="sibTrans" presStyleCnt="0"/>
      <dgm:spPr/>
    </dgm:pt>
    <dgm:pt modelId="{57F326E4-B4A8-4B1B-B598-CEF9396EE70C}" type="pres">
      <dgm:prSet presAssocID="{F5819139-5560-401E-989B-185E2610CFCF}" presName="node" presStyleLbl="node1" presStyleIdx="9" presStyleCnt="14">
        <dgm:presLayoutVars>
          <dgm:bulletEnabled val="1"/>
        </dgm:presLayoutVars>
      </dgm:prSet>
      <dgm:spPr/>
    </dgm:pt>
    <dgm:pt modelId="{5815A670-D46D-4A80-9296-B686ACC0C3B8}" type="pres">
      <dgm:prSet presAssocID="{F96144C9-53A7-495A-8806-54E53306F2E9}" presName="sibTrans" presStyleCnt="0"/>
      <dgm:spPr/>
    </dgm:pt>
    <dgm:pt modelId="{29C4D983-0256-4475-81FC-668B7618D0A9}" type="pres">
      <dgm:prSet presAssocID="{E2C800B2-90FB-4900-8748-FD313FCB0DA1}" presName="node" presStyleLbl="node1" presStyleIdx="10" presStyleCnt="14">
        <dgm:presLayoutVars>
          <dgm:bulletEnabled val="1"/>
        </dgm:presLayoutVars>
      </dgm:prSet>
      <dgm:spPr/>
    </dgm:pt>
    <dgm:pt modelId="{2E4997A0-4079-40AD-8E05-84BED8182DA8}" type="pres">
      <dgm:prSet presAssocID="{5B6A2E76-CB25-4573-8B8D-CAC8477CEEF5}" presName="sibTrans" presStyleCnt="0"/>
      <dgm:spPr/>
    </dgm:pt>
    <dgm:pt modelId="{63DFBF82-2C50-4F54-ADFC-732F0F1365F3}" type="pres">
      <dgm:prSet presAssocID="{969F6FB3-E554-4C11-9071-273BBD6C3D19}" presName="node" presStyleLbl="node1" presStyleIdx="11" presStyleCnt="14">
        <dgm:presLayoutVars>
          <dgm:bulletEnabled val="1"/>
        </dgm:presLayoutVars>
      </dgm:prSet>
      <dgm:spPr/>
    </dgm:pt>
    <dgm:pt modelId="{AE399701-CEBD-41A6-A84C-752500EBE591}" type="pres">
      <dgm:prSet presAssocID="{32904F76-4CBE-4D0E-935E-064F4D854A11}" presName="sibTrans" presStyleCnt="0"/>
      <dgm:spPr/>
    </dgm:pt>
    <dgm:pt modelId="{1317A24A-4E49-4B9F-B1DA-F73CF2F3F879}" type="pres">
      <dgm:prSet presAssocID="{C248FFD1-069A-4D87-9220-1B2AEF78635D}" presName="node" presStyleLbl="node1" presStyleIdx="12" presStyleCnt="14">
        <dgm:presLayoutVars>
          <dgm:bulletEnabled val="1"/>
        </dgm:presLayoutVars>
      </dgm:prSet>
      <dgm:spPr/>
    </dgm:pt>
    <dgm:pt modelId="{8D72B6AB-789D-426E-8D30-BBC64FEE0850}" type="pres">
      <dgm:prSet presAssocID="{0B8149B3-9CA8-4847-833A-A671CA0CC544}" presName="sibTrans" presStyleCnt="0"/>
      <dgm:spPr/>
    </dgm:pt>
    <dgm:pt modelId="{5152095A-E532-42A6-B68B-FAD4A7C01501}" type="pres">
      <dgm:prSet presAssocID="{307FAF75-6203-4AD7-958C-05249FAC36B8}" presName="node" presStyleLbl="node1" presStyleIdx="13" presStyleCnt="14">
        <dgm:presLayoutVars>
          <dgm:bulletEnabled val="1"/>
        </dgm:presLayoutVars>
      </dgm:prSet>
      <dgm:spPr/>
    </dgm:pt>
  </dgm:ptLst>
  <dgm:cxnLst>
    <dgm:cxn modelId="{BC385603-758F-43A7-904A-DDCF50F4F9E6}" srcId="{D7A38630-72A3-48ED-95D0-6232816F9F2B}" destId="{430D69DE-B39B-4D11-A64F-90A50BA9C35C}" srcOrd="7" destOrd="0" parTransId="{119D7DE4-8F91-49B0-9DB6-AC8604400E00}" sibTransId="{8CEFAA9E-5178-4EB4-BF2E-EB7966372FFD}"/>
    <dgm:cxn modelId="{A4E34F04-0040-47F7-90D3-7340E58CBBE6}" type="presOf" srcId="{106F3233-E205-43F6-9B5D-54C515C52290}" destId="{71ECF698-4B49-4C4A-BBC0-650B58B1C440}" srcOrd="0" destOrd="0" presId="urn:microsoft.com/office/officeart/2005/8/layout/default#7"/>
    <dgm:cxn modelId="{718B3B08-4048-4F7D-82FA-C2C7F060A7A6}" srcId="{D7A38630-72A3-48ED-95D0-6232816F9F2B}" destId="{35B50342-9E64-46DC-9616-BAD91580858D}" srcOrd="6" destOrd="0" parTransId="{FC7791AA-ED03-4E23-83B8-D445D977B601}" sibTransId="{B6DC73EB-8F1D-4629-B955-2D7C379A0200}"/>
    <dgm:cxn modelId="{91F6151F-E27B-4879-A657-5EB9724146C0}" srcId="{D7A38630-72A3-48ED-95D0-6232816F9F2B}" destId="{0FAE34CC-5D53-480A-B16E-65B3766DF086}" srcOrd="2" destOrd="0" parTransId="{872AD309-946A-4B7C-A518-55E4E2155DFE}" sibTransId="{0CA16DB2-7F46-42A6-80E7-817AB78EDE7D}"/>
    <dgm:cxn modelId="{8E2B192A-E9A5-46AF-B268-2FC7C5983487}" srcId="{D7A38630-72A3-48ED-95D0-6232816F9F2B}" destId="{C248FFD1-069A-4D87-9220-1B2AEF78635D}" srcOrd="12" destOrd="0" parTransId="{E3FB2E85-B247-4358-B845-25B3AA0E3634}" sibTransId="{0B8149B3-9CA8-4847-833A-A671CA0CC544}"/>
    <dgm:cxn modelId="{02731D3B-41F6-4FE2-B6F8-D3BA907C0B10}" type="presOf" srcId="{F5819139-5560-401E-989B-185E2610CFCF}" destId="{57F326E4-B4A8-4B1B-B598-CEF9396EE70C}" srcOrd="0" destOrd="0" presId="urn:microsoft.com/office/officeart/2005/8/layout/default#7"/>
    <dgm:cxn modelId="{FF2EEA60-9772-44B6-9CC9-B8540A49EB7C}" srcId="{D7A38630-72A3-48ED-95D0-6232816F9F2B}" destId="{E0E5AB4E-9C0C-4CDB-B6A5-6392E7686656}" srcOrd="5" destOrd="0" parTransId="{355175B0-0F19-4B55-9040-79D67CC032E0}" sibTransId="{A6D773C7-54E4-4E52-9549-57E908AB2BDA}"/>
    <dgm:cxn modelId="{F6738B69-6FA6-4530-ACD9-67144AE94DD9}" type="presOf" srcId="{0FAE34CC-5D53-480A-B16E-65B3766DF086}" destId="{818AFEB5-6875-4DBC-80EE-0617A8FC07F2}" srcOrd="0" destOrd="0" presId="urn:microsoft.com/office/officeart/2005/8/layout/default#7"/>
    <dgm:cxn modelId="{0148404B-24FB-4626-A7F1-B9DB00E66323}" srcId="{D7A38630-72A3-48ED-95D0-6232816F9F2B}" destId="{969F6FB3-E554-4C11-9071-273BBD6C3D19}" srcOrd="11" destOrd="0" parTransId="{45F8A27C-ABCB-48DB-B07E-85992E7EFE2C}" sibTransId="{32904F76-4CBE-4D0E-935E-064F4D854A11}"/>
    <dgm:cxn modelId="{5FA82152-9B69-43DB-AD28-3EB3606455AB}" type="presOf" srcId="{91850F8C-C59F-412F-8A8F-48B4B9A67792}" destId="{F40787AF-2A7D-4DC5-89A2-0C9E1205D74A}" srcOrd="0" destOrd="0" presId="urn:microsoft.com/office/officeart/2005/8/layout/default#7"/>
    <dgm:cxn modelId="{10F97158-373C-4A93-8210-9B54E9DB0A2C}" type="presOf" srcId="{35B50342-9E64-46DC-9616-BAD91580858D}" destId="{6D710C8C-91BC-4E29-802E-1009EC779E1F}" srcOrd="0" destOrd="0" presId="urn:microsoft.com/office/officeart/2005/8/layout/default#7"/>
    <dgm:cxn modelId="{3DDB7298-F59D-4562-877E-DDC3217EF877}" srcId="{D7A38630-72A3-48ED-95D0-6232816F9F2B}" destId="{D1409461-684B-46FA-9EAE-68929C8588D2}" srcOrd="4" destOrd="0" parTransId="{7A1425C6-D52C-4125-90DE-BFB1F2BEB25B}" sibTransId="{C90E0BA5-8F03-4199-87D3-B0A9E58EA7A9}"/>
    <dgm:cxn modelId="{D4CB9F9D-2430-4CF2-A301-FE4F8EF7EFCC}" srcId="{D7A38630-72A3-48ED-95D0-6232816F9F2B}" destId="{E2C800B2-90FB-4900-8748-FD313FCB0DA1}" srcOrd="10" destOrd="0" parTransId="{7913835C-A8AF-49CB-89DB-05F1577B7D05}" sibTransId="{5B6A2E76-CB25-4573-8B8D-CAC8477CEEF5}"/>
    <dgm:cxn modelId="{37541FA3-8D6C-406B-B06D-91E95F6699CC}" type="presOf" srcId="{D1409461-684B-46FA-9EAE-68929C8588D2}" destId="{0687F032-847A-4288-9FEE-28BF72886149}" srcOrd="0" destOrd="0" presId="urn:microsoft.com/office/officeart/2005/8/layout/default#7"/>
    <dgm:cxn modelId="{D9A5ECA4-E3B7-4E30-BC9B-8891C302007E}" srcId="{D7A38630-72A3-48ED-95D0-6232816F9F2B}" destId="{7BD2D4F6-BC7E-4E1D-89AD-598E9F4F0E0E}" srcOrd="0" destOrd="0" parTransId="{6D8FE219-071A-419D-B72D-93289CEAAEE7}" sibTransId="{A8C018E4-125A-4148-BDB0-91EACA3DAD90}"/>
    <dgm:cxn modelId="{ECD265A8-EBDD-4929-81C9-77DA7FFAA373}" type="presOf" srcId="{969F6FB3-E554-4C11-9071-273BBD6C3D19}" destId="{63DFBF82-2C50-4F54-ADFC-732F0F1365F3}" srcOrd="0" destOrd="0" presId="urn:microsoft.com/office/officeart/2005/8/layout/default#7"/>
    <dgm:cxn modelId="{B1D775AD-EB2C-4351-8184-1EBBFD2E12BA}" type="presOf" srcId="{307FAF75-6203-4AD7-958C-05249FAC36B8}" destId="{5152095A-E532-42A6-B68B-FAD4A7C01501}" srcOrd="0" destOrd="0" presId="urn:microsoft.com/office/officeart/2005/8/layout/default#7"/>
    <dgm:cxn modelId="{B2EF5BB6-14E6-4C11-A2D7-202090A157A9}" srcId="{D7A38630-72A3-48ED-95D0-6232816F9F2B}" destId="{307FAF75-6203-4AD7-958C-05249FAC36B8}" srcOrd="13" destOrd="0" parTransId="{6E66D094-DEA4-4AF2-9C65-51AB841A79AE}" sibTransId="{38B2666E-D7A9-4647-9DA6-C2D53663B3BD}"/>
    <dgm:cxn modelId="{A8BE35C1-6F80-48EB-A734-9EB464114E1E}" type="presOf" srcId="{E0E5AB4E-9C0C-4CDB-B6A5-6392E7686656}" destId="{BF2F6A1F-D753-46F9-BCF1-99D8432C1537}" srcOrd="0" destOrd="0" presId="urn:microsoft.com/office/officeart/2005/8/layout/default#7"/>
    <dgm:cxn modelId="{32843EC2-7C9D-4BB1-9A5C-5C620E73CA90}" type="presOf" srcId="{C248FFD1-069A-4D87-9220-1B2AEF78635D}" destId="{1317A24A-4E49-4B9F-B1DA-F73CF2F3F879}" srcOrd="0" destOrd="0" presId="urn:microsoft.com/office/officeart/2005/8/layout/default#7"/>
    <dgm:cxn modelId="{399EA8C4-604D-48E2-A2CA-355BAF9FB23C}" type="presOf" srcId="{7BD2D4F6-BC7E-4E1D-89AD-598E9F4F0E0E}" destId="{D10D51D2-34A4-4CEA-8699-799B9B9DD431}" srcOrd="0" destOrd="0" presId="urn:microsoft.com/office/officeart/2005/8/layout/default#7"/>
    <dgm:cxn modelId="{542159C7-B8C3-4F57-AE76-01E0448C745E}" type="presOf" srcId="{E2C800B2-90FB-4900-8748-FD313FCB0DA1}" destId="{29C4D983-0256-4475-81FC-668B7618D0A9}" srcOrd="0" destOrd="0" presId="urn:microsoft.com/office/officeart/2005/8/layout/default#7"/>
    <dgm:cxn modelId="{E7A1A5D0-2D1B-42CC-9571-49AC83B33830}" srcId="{D7A38630-72A3-48ED-95D0-6232816F9F2B}" destId="{91850F8C-C59F-412F-8A8F-48B4B9A67792}" srcOrd="3" destOrd="0" parTransId="{3AFF4340-0B97-4933-845C-C74A5C64A2BC}" sibTransId="{95ACF5A5-B54F-4FC8-8234-D2AA18AC3EA9}"/>
    <dgm:cxn modelId="{A8C7BFD2-8064-4A3F-9AD9-D4A9F8CF335B}" type="presOf" srcId="{D7A38630-72A3-48ED-95D0-6232816F9F2B}" destId="{6565846A-90E6-4CEC-BE8B-C5F5A3491160}" srcOrd="0" destOrd="0" presId="urn:microsoft.com/office/officeart/2005/8/layout/default#7"/>
    <dgm:cxn modelId="{13CA47DE-DE19-4485-81F5-02D400E6B0F6}" srcId="{D7A38630-72A3-48ED-95D0-6232816F9F2B}" destId="{4F10A6FC-4047-4077-AAD0-601A35CC1202}" srcOrd="8" destOrd="0" parTransId="{BCDAEA22-102F-4BC9-809B-1543120FC34D}" sibTransId="{3A95D0AB-1247-4AE5-A16B-E903E80BECA5}"/>
    <dgm:cxn modelId="{896555EC-5FC6-4EFC-AA6A-279C69643F8A}" type="presOf" srcId="{4F10A6FC-4047-4077-AAD0-601A35CC1202}" destId="{21D6A4A5-6C49-4605-8455-47BC92DB1C17}" srcOrd="0" destOrd="0" presId="urn:microsoft.com/office/officeart/2005/8/layout/default#7"/>
    <dgm:cxn modelId="{DB6B3BF4-BAF8-48A7-B3A1-74BCAC1D43E3}" type="presOf" srcId="{430D69DE-B39B-4D11-A64F-90A50BA9C35C}" destId="{D2F2E09D-0D02-461A-96BC-3FCC0D54C755}" srcOrd="0" destOrd="0" presId="urn:microsoft.com/office/officeart/2005/8/layout/default#7"/>
    <dgm:cxn modelId="{BD63D1F9-B63B-4F0E-859F-811F2E193C60}" srcId="{D7A38630-72A3-48ED-95D0-6232816F9F2B}" destId="{F5819139-5560-401E-989B-185E2610CFCF}" srcOrd="9" destOrd="0" parTransId="{7D9CEDDB-1AC5-4C63-A079-8544A5C8B48E}" sibTransId="{F96144C9-53A7-495A-8806-54E53306F2E9}"/>
    <dgm:cxn modelId="{2AFECEFA-F2FE-4B1C-9C0C-79F47D1D82FB}" srcId="{D7A38630-72A3-48ED-95D0-6232816F9F2B}" destId="{106F3233-E205-43F6-9B5D-54C515C52290}" srcOrd="1" destOrd="0" parTransId="{999A1BE0-83EC-4A91-95DB-7B88A947FCE9}" sibTransId="{F60AA56A-E287-4497-A124-CF8AAAE5EF2B}"/>
    <dgm:cxn modelId="{5C83ADF8-9C49-4D03-89EF-DEC6738ECD4B}" type="presParOf" srcId="{6565846A-90E6-4CEC-BE8B-C5F5A3491160}" destId="{D10D51D2-34A4-4CEA-8699-799B9B9DD431}" srcOrd="0" destOrd="0" presId="urn:microsoft.com/office/officeart/2005/8/layout/default#7"/>
    <dgm:cxn modelId="{8D4DB4B1-02E1-41CD-B6B5-6B5D62E097C8}" type="presParOf" srcId="{6565846A-90E6-4CEC-BE8B-C5F5A3491160}" destId="{39BDE8E0-365B-4B29-BBF5-5CD51C2B4803}" srcOrd="1" destOrd="0" presId="urn:microsoft.com/office/officeart/2005/8/layout/default#7"/>
    <dgm:cxn modelId="{901C751A-0477-4D7E-919D-C59321F6A94A}" type="presParOf" srcId="{6565846A-90E6-4CEC-BE8B-C5F5A3491160}" destId="{71ECF698-4B49-4C4A-BBC0-650B58B1C440}" srcOrd="2" destOrd="0" presId="urn:microsoft.com/office/officeart/2005/8/layout/default#7"/>
    <dgm:cxn modelId="{38AA46BE-CFEA-47E7-AE2E-CF0CF88071CA}" type="presParOf" srcId="{6565846A-90E6-4CEC-BE8B-C5F5A3491160}" destId="{471DF01B-CFB5-48A1-910C-1953D0150A66}" srcOrd="3" destOrd="0" presId="urn:microsoft.com/office/officeart/2005/8/layout/default#7"/>
    <dgm:cxn modelId="{62089A05-FC55-4FB5-9785-A6A7E89540E5}" type="presParOf" srcId="{6565846A-90E6-4CEC-BE8B-C5F5A3491160}" destId="{818AFEB5-6875-4DBC-80EE-0617A8FC07F2}" srcOrd="4" destOrd="0" presId="urn:microsoft.com/office/officeart/2005/8/layout/default#7"/>
    <dgm:cxn modelId="{6658936A-6BAE-4D28-BAB1-8C13FA12B66F}" type="presParOf" srcId="{6565846A-90E6-4CEC-BE8B-C5F5A3491160}" destId="{C8EDFDEF-D50F-4128-9CDD-B0126A8D3A7A}" srcOrd="5" destOrd="0" presId="urn:microsoft.com/office/officeart/2005/8/layout/default#7"/>
    <dgm:cxn modelId="{2513765F-2959-4BCD-9869-01F87BB0C717}" type="presParOf" srcId="{6565846A-90E6-4CEC-BE8B-C5F5A3491160}" destId="{F40787AF-2A7D-4DC5-89A2-0C9E1205D74A}" srcOrd="6" destOrd="0" presId="urn:microsoft.com/office/officeart/2005/8/layout/default#7"/>
    <dgm:cxn modelId="{11E99C3E-6CD3-42C0-A7AB-35D679BCE4C9}" type="presParOf" srcId="{6565846A-90E6-4CEC-BE8B-C5F5A3491160}" destId="{F00590BB-7350-4EC4-A9B6-76CE705782C0}" srcOrd="7" destOrd="0" presId="urn:microsoft.com/office/officeart/2005/8/layout/default#7"/>
    <dgm:cxn modelId="{BB8721C6-A6A1-4B71-B546-4D13A0FFBC8F}" type="presParOf" srcId="{6565846A-90E6-4CEC-BE8B-C5F5A3491160}" destId="{0687F032-847A-4288-9FEE-28BF72886149}" srcOrd="8" destOrd="0" presId="urn:microsoft.com/office/officeart/2005/8/layout/default#7"/>
    <dgm:cxn modelId="{046D3F25-7EFB-4AF6-831C-0F7D10324212}" type="presParOf" srcId="{6565846A-90E6-4CEC-BE8B-C5F5A3491160}" destId="{42BCB1B2-6754-454F-A520-45BC84DF9F86}" srcOrd="9" destOrd="0" presId="urn:microsoft.com/office/officeart/2005/8/layout/default#7"/>
    <dgm:cxn modelId="{A417E537-679B-424D-BDA1-01CAE869EEC8}" type="presParOf" srcId="{6565846A-90E6-4CEC-BE8B-C5F5A3491160}" destId="{BF2F6A1F-D753-46F9-BCF1-99D8432C1537}" srcOrd="10" destOrd="0" presId="urn:microsoft.com/office/officeart/2005/8/layout/default#7"/>
    <dgm:cxn modelId="{E63F486A-2421-4FC4-A35B-0260FE79CFDF}" type="presParOf" srcId="{6565846A-90E6-4CEC-BE8B-C5F5A3491160}" destId="{8F222F6E-8B80-4D2E-AB74-2EB8903D4347}" srcOrd="11" destOrd="0" presId="urn:microsoft.com/office/officeart/2005/8/layout/default#7"/>
    <dgm:cxn modelId="{F045993D-8084-43B0-8EB3-320B63D809EC}" type="presParOf" srcId="{6565846A-90E6-4CEC-BE8B-C5F5A3491160}" destId="{6D710C8C-91BC-4E29-802E-1009EC779E1F}" srcOrd="12" destOrd="0" presId="urn:microsoft.com/office/officeart/2005/8/layout/default#7"/>
    <dgm:cxn modelId="{C479AFD8-F4EE-4CC9-8A96-151AE1856F9F}" type="presParOf" srcId="{6565846A-90E6-4CEC-BE8B-C5F5A3491160}" destId="{A71AE936-86D4-4DDA-AA0C-51FDEF67ECA8}" srcOrd="13" destOrd="0" presId="urn:microsoft.com/office/officeart/2005/8/layout/default#7"/>
    <dgm:cxn modelId="{C889BC36-E6F3-46A5-BE9F-F9A5605DA0CB}" type="presParOf" srcId="{6565846A-90E6-4CEC-BE8B-C5F5A3491160}" destId="{D2F2E09D-0D02-461A-96BC-3FCC0D54C755}" srcOrd="14" destOrd="0" presId="urn:microsoft.com/office/officeart/2005/8/layout/default#7"/>
    <dgm:cxn modelId="{D527DFBF-353B-4946-A3F0-9C012F3683A6}" type="presParOf" srcId="{6565846A-90E6-4CEC-BE8B-C5F5A3491160}" destId="{CB82E7D7-E0EB-4F55-9D3F-E1C44CC2D55B}" srcOrd="15" destOrd="0" presId="urn:microsoft.com/office/officeart/2005/8/layout/default#7"/>
    <dgm:cxn modelId="{5FB79448-107A-4DB8-A6A1-5E6EBA269588}" type="presParOf" srcId="{6565846A-90E6-4CEC-BE8B-C5F5A3491160}" destId="{21D6A4A5-6C49-4605-8455-47BC92DB1C17}" srcOrd="16" destOrd="0" presId="urn:microsoft.com/office/officeart/2005/8/layout/default#7"/>
    <dgm:cxn modelId="{846CF32B-EA11-4F46-99B8-E60CAB93F948}" type="presParOf" srcId="{6565846A-90E6-4CEC-BE8B-C5F5A3491160}" destId="{6093E2B7-B9E5-45F9-A2CE-8E5815A816E3}" srcOrd="17" destOrd="0" presId="urn:microsoft.com/office/officeart/2005/8/layout/default#7"/>
    <dgm:cxn modelId="{E25C6906-9CE9-4E72-9875-42E803D7F84B}" type="presParOf" srcId="{6565846A-90E6-4CEC-BE8B-C5F5A3491160}" destId="{57F326E4-B4A8-4B1B-B598-CEF9396EE70C}" srcOrd="18" destOrd="0" presId="urn:microsoft.com/office/officeart/2005/8/layout/default#7"/>
    <dgm:cxn modelId="{B967D261-B3BB-4159-A2BB-FC2023E2C7E2}" type="presParOf" srcId="{6565846A-90E6-4CEC-BE8B-C5F5A3491160}" destId="{5815A670-D46D-4A80-9296-B686ACC0C3B8}" srcOrd="19" destOrd="0" presId="urn:microsoft.com/office/officeart/2005/8/layout/default#7"/>
    <dgm:cxn modelId="{39D32692-768C-400E-AB2E-83F405471B05}" type="presParOf" srcId="{6565846A-90E6-4CEC-BE8B-C5F5A3491160}" destId="{29C4D983-0256-4475-81FC-668B7618D0A9}" srcOrd="20" destOrd="0" presId="urn:microsoft.com/office/officeart/2005/8/layout/default#7"/>
    <dgm:cxn modelId="{808F5220-303C-4C27-A4A0-40BE6EBE932E}" type="presParOf" srcId="{6565846A-90E6-4CEC-BE8B-C5F5A3491160}" destId="{2E4997A0-4079-40AD-8E05-84BED8182DA8}" srcOrd="21" destOrd="0" presId="urn:microsoft.com/office/officeart/2005/8/layout/default#7"/>
    <dgm:cxn modelId="{B9AEFF02-E238-4C01-B0BF-AE58EBCC3984}" type="presParOf" srcId="{6565846A-90E6-4CEC-BE8B-C5F5A3491160}" destId="{63DFBF82-2C50-4F54-ADFC-732F0F1365F3}" srcOrd="22" destOrd="0" presId="urn:microsoft.com/office/officeart/2005/8/layout/default#7"/>
    <dgm:cxn modelId="{96AB5254-1D91-47A8-9135-D14D7F64A10A}" type="presParOf" srcId="{6565846A-90E6-4CEC-BE8B-C5F5A3491160}" destId="{AE399701-CEBD-41A6-A84C-752500EBE591}" srcOrd="23" destOrd="0" presId="urn:microsoft.com/office/officeart/2005/8/layout/default#7"/>
    <dgm:cxn modelId="{5CE9A444-1520-4105-B045-CAC879F31CC7}" type="presParOf" srcId="{6565846A-90E6-4CEC-BE8B-C5F5A3491160}" destId="{1317A24A-4E49-4B9F-B1DA-F73CF2F3F879}" srcOrd="24" destOrd="0" presId="urn:microsoft.com/office/officeart/2005/8/layout/default#7"/>
    <dgm:cxn modelId="{CEADAED4-A9A8-4BC7-9E78-E7E975F889CC}" type="presParOf" srcId="{6565846A-90E6-4CEC-BE8B-C5F5A3491160}" destId="{8D72B6AB-789D-426E-8D30-BBC64FEE0850}" srcOrd="25" destOrd="0" presId="urn:microsoft.com/office/officeart/2005/8/layout/default#7"/>
    <dgm:cxn modelId="{3F58EAF3-AAC4-411D-879D-54D35A1ABC83}" type="presParOf" srcId="{6565846A-90E6-4CEC-BE8B-C5F5A3491160}" destId="{5152095A-E532-42A6-B68B-FAD4A7C01501}" srcOrd="26" destOrd="0" presId="urn:microsoft.com/office/officeart/2005/8/layout/default#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151FFB-A0C3-4C78-885D-C917635A61E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EA39BD85-735C-4AC3-BB03-AFCFB2C83A7C}">
      <dgm:prSet phldrT="[Text]"/>
      <dgm:spPr/>
      <dgm:t>
        <a:bodyPr/>
        <a:lstStyle/>
        <a:p>
          <a:pPr algn="ctr"/>
          <a:r>
            <a:rPr lang="en-AU"/>
            <a:t>Standard Self-Care</a:t>
          </a:r>
        </a:p>
      </dgm:t>
    </dgm:pt>
    <dgm:pt modelId="{B014F1AF-36AD-4E97-B1D6-3D7E0801DE63}" type="parTrans" cxnId="{C3D1140E-49B6-4844-A7B0-F2436644C6CB}">
      <dgm:prSet/>
      <dgm:spPr/>
      <dgm:t>
        <a:bodyPr/>
        <a:lstStyle/>
        <a:p>
          <a:pPr algn="ctr"/>
          <a:endParaRPr lang="en-AU"/>
        </a:p>
      </dgm:t>
    </dgm:pt>
    <dgm:pt modelId="{68235A59-B2BB-43FD-A9C9-8387733C3354}" type="sibTrans" cxnId="{C3D1140E-49B6-4844-A7B0-F2436644C6CB}">
      <dgm:prSet/>
      <dgm:spPr/>
      <dgm:t>
        <a:bodyPr/>
        <a:lstStyle/>
        <a:p>
          <a:pPr algn="ctr"/>
          <a:endParaRPr lang="en-AU"/>
        </a:p>
      </dgm:t>
    </dgm:pt>
    <dgm:pt modelId="{8D2CA624-6425-4393-8461-2CD792EE010C}">
      <dgm:prSet phldrT="[Text]"/>
      <dgm:spPr/>
      <dgm:t>
        <a:bodyPr/>
        <a:lstStyle/>
        <a:p>
          <a:pPr algn="ctr"/>
          <a:r>
            <a:rPr lang="en-AU"/>
            <a:t>Complex Self-Care</a:t>
          </a:r>
        </a:p>
      </dgm:t>
    </dgm:pt>
    <dgm:pt modelId="{75B17712-DD77-4D28-906B-7D83F506A8DB}" type="parTrans" cxnId="{6AC13274-7868-4161-99C8-57500E095F41}">
      <dgm:prSet/>
      <dgm:spPr/>
      <dgm:t>
        <a:bodyPr/>
        <a:lstStyle/>
        <a:p>
          <a:pPr algn="ctr"/>
          <a:endParaRPr lang="en-AU"/>
        </a:p>
      </dgm:t>
    </dgm:pt>
    <dgm:pt modelId="{92A88D62-2AE7-4263-B7AD-BBA5B1A955A1}" type="sibTrans" cxnId="{6AC13274-7868-4161-99C8-57500E095F41}">
      <dgm:prSet/>
      <dgm:spPr/>
      <dgm:t>
        <a:bodyPr/>
        <a:lstStyle/>
        <a:p>
          <a:pPr algn="ctr"/>
          <a:endParaRPr lang="en-AU"/>
        </a:p>
      </dgm:t>
    </dgm:pt>
    <dgm:pt modelId="{573375E6-B374-4B63-A3D2-B006EA65E8F4}">
      <dgm:prSet phldrT="[Text]"/>
      <dgm:spPr/>
      <dgm:t>
        <a:bodyPr/>
        <a:lstStyle/>
        <a:p>
          <a:pPr algn="ctr"/>
          <a:r>
            <a:rPr lang="en-AU"/>
            <a:t>Active Overnight</a:t>
          </a:r>
        </a:p>
      </dgm:t>
    </dgm:pt>
    <dgm:pt modelId="{1B735A3F-AF07-4768-A644-64D0953507C9}" type="parTrans" cxnId="{5D0F7CF0-7405-47DF-AF4E-6A77E2509E63}">
      <dgm:prSet/>
      <dgm:spPr/>
      <dgm:t>
        <a:bodyPr/>
        <a:lstStyle/>
        <a:p>
          <a:pPr algn="ctr"/>
          <a:endParaRPr lang="en-AU"/>
        </a:p>
      </dgm:t>
    </dgm:pt>
    <dgm:pt modelId="{232D85A2-1B9E-4810-A03B-E6D3275C98D1}" type="sibTrans" cxnId="{5D0F7CF0-7405-47DF-AF4E-6A77E2509E63}">
      <dgm:prSet/>
      <dgm:spPr/>
      <dgm:t>
        <a:bodyPr/>
        <a:lstStyle/>
        <a:p>
          <a:pPr algn="ctr"/>
          <a:endParaRPr lang="en-AU"/>
        </a:p>
      </dgm:t>
    </dgm:pt>
    <dgm:pt modelId="{7EE16D61-BAA9-4D18-84D6-757DDA1FF2BE}">
      <dgm:prSet phldrT="[Text]"/>
      <dgm:spPr/>
      <dgm:t>
        <a:bodyPr/>
        <a:lstStyle/>
        <a:p>
          <a:pPr algn="ctr"/>
          <a:r>
            <a:rPr lang="en-AU"/>
            <a:t>Night-Time Slepover</a:t>
          </a:r>
        </a:p>
      </dgm:t>
    </dgm:pt>
    <dgm:pt modelId="{23A86BE9-B4C7-4B36-9A8F-9249974D5D7A}" type="parTrans" cxnId="{AA91A126-CB97-4D5B-99C8-775973F82F89}">
      <dgm:prSet/>
      <dgm:spPr/>
      <dgm:t>
        <a:bodyPr/>
        <a:lstStyle/>
        <a:p>
          <a:pPr algn="ctr"/>
          <a:endParaRPr lang="en-AU"/>
        </a:p>
      </dgm:t>
    </dgm:pt>
    <dgm:pt modelId="{CF0F9D8E-380D-4D6E-A259-0B8D0F30F1EF}" type="sibTrans" cxnId="{AA91A126-CB97-4D5B-99C8-775973F82F89}">
      <dgm:prSet/>
      <dgm:spPr/>
      <dgm:t>
        <a:bodyPr/>
        <a:lstStyle/>
        <a:p>
          <a:pPr algn="ctr"/>
          <a:endParaRPr lang="en-AU"/>
        </a:p>
      </dgm:t>
    </dgm:pt>
    <dgm:pt modelId="{6CFF2039-D64A-49F1-A8BB-6853521DB3B0}">
      <dgm:prSet phldrT="[Text]"/>
      <dgm:spPr/>
      <dgm:t>
        <a:bodyPr/>
        <a:lstStyle/>
        <a:p>
          <a:pPr algn="ctr"/>
          <a:r>
            <a:rPr lang="en-AU"/>
            <a:t>Overnight</a:t>
          </a:r>
        </a:p>
      </dgm:t>
    </dgm:pt>
    <dgm:pt modelId="{D50B7B2E-0610-43DF-B1DF-336CA8295BC5}" type="parTrans" cxnId="{D5B34994-5DF5-4EAE-98C4-1CAD5BFA10F5}">
      <dgm:prSet/>
      <dgm:spPr/>
      <dgm:t>
        <a:bodyPr/>
        <a:lstStyle/>
        <a:p>
          <a:pPr algn="ctr"/>
          <a:endParaRPr lang="en-AU"/>
        </a:p>
      </dgm:t>
    </dgm:pt>
    <dgm:pt modelId="{553E7D85-3AA7-4EB5-92AC-5BD4413F9D70}" type="sibTrans" cxnId="{D5B34994-5DF5-4EAE-98C4-1CAD5BFA10F5}">
      <dgm:prSet/>
      <dgm:spPr/>
      <dgm:t>
        <a:bodyPr/>
        <a:lstStyle/>
        <a:p>
          <a:pPr algn="ctr"/>
          <a:endParaRPr lang="en-AU"/>
        </a:p>
      </dgm:t>
    </dgm:pt>
    <dgm:pt modelId="{7096CA66-FD32-44C8-B634-FB836694760B}" type="pres">
      <dgm:prSet presAssocID="{DB151FFB-A0C3-4C78-885D-C917635A61E6}" presName="diagram" presStyleCnt="0">
        <dgm:presLayoutVars>
          <dgm:dir/>
          <dgm:resizeHandles val="exact"/>
        </dgm:presLayoutVars>
      </dgm:prSet>
      <dgm:spPr/>
    </dgm:pt>
    <dgm:pt modelId="{8F3ADBBD-F903-41D3-9E4D-C28EE80D7908}" type="pres">
      <dgm:prSet presAssocID="{EA39BD85-735C-4AC3-BB03-AFCFB2C83A7C}" presName="node" presStyleLbl="node1" presStyleIdx="0" presStyleCnt="5">
        <dgm:presLayoutVars>
          <dgm:bulletEnabled val="1"/>
        </dgm:presLayoutVars>
      </dgm:prSet>
      <dgm:spPr/>
    </dgm:pt>
    <dgm:pt modelId="{B81B916E-0B8D-42EE-8338-2C273344A262}" type="pres">
      <dgm:prSet presAssocID="{68235A59-B2BB-43FD-A9C9-8387733C3354}" presName="sibTrans" presStyleCnt="0"/>
      <dgm:spPr/>
    </dgm:pt>
    <dgm:pt modelId="{59AFF18F-8A04-4D9D-BD46-9F5FB00920E4}" type="pres">
      <dgm:prSet presAssocID="{8D2CA624-6425-4393-8461-2CD792EE010C}" presName="node" presStyleLbl="node1" presStyleIdx="1" presStyleCnt="5">
        <dgm:presLayoutVars>
          <dgm:bulletEnabled val="1"/>
        </dgm:presLayoutVars>
      </dgm:prSet>
      <dgm:spPr/>
    </dgm:pt>
    <dgm:pt modelId="{7D0072BB-E0F2-4AB8-8A36-9C1064836B22}" type="pres">
      <dgm:prSet presAssocID="{92A88D62-2AE7-4263-B7AD-BBA5B1A955A1}" presName="sibTrans" presStyleCnt="0"/>
      <dgm:spPr/>
    </dgm:pt>
    <dgm:pt modelId="{D9441CA1-7322-4788-AFF4-59CE4C60CFE1}" type="pres">
      <dgm:prSet presAssocID="{573375E6-B374-4B63-A3D2-B006EA65E8F4}" presName="node" presStyleLbl="node1" presStyleIdx="2" presStyleCnt="5">
        <dgm:presLayoutVars>
          <dgm:bulletEnabled val="1"/>
        </dgm:presLayoutVars>
      </dgm:prSet>
      <dgm:spPr/>
    </dgm:pt>
    <dgm:pt modelId="{3CEC45B3-7FDE-4C00-8713-DEC2DD8FEFF9}" type="pres">
      <dgm:prSet presAssocID="{232D85A2-1B9E-4810-A03B-E6D3275C98D1}" presName="sibTrans" presStyleCnt="0"/>
      <dgm:spPr/>
    </dgm:pt>
    <dgm:pt modelId="{9587E6EF-5AF7-42CA-852A-253A028BE406}" type="pres">
      <dgm:prSet presAssocID="{7EE16D61-BAA9-4D18-84D6-757DDA1FF2BE}" presName="node" presStyleLbl="node1" presStyleIdx="3" presStyleCnt="5">
        <dgm:presLayoutVars>
          <dgm:bulletEnabled val="1"/>
        </dgm:presLayoutVars>
      </dgm:prSet>
      <dgm:spPr/>
    </dgm:pt>
    <dgm:pt modelId="{2228E09A-2E95-4BA6-86CC-0AEBFED0F020}" type="pres">
      <dgm:prSet presAssocID="{CF0F9D8E-380D-4D6E-A259-0B8D0F30F1EF}" presName="sibTrans" presStyleCnt="0"/>
      <dgm:spPr/>
    </dgm:pt>
    <dgm:pt modelId="{63AB8A72-C609-4612-B5C7-30E0CCCF1728}" type="pres">
      <dgm:prSet presAssocID="{6CFF2039-D64A-49F1-A8BB-6853521DB3B0}" presName="node" presStyleLbl="node1" presStyleIdx="4" presStyleCnt="5">
        <dgm:presLayoutVars>
          <dgm:bulletEnabled val="1"/>
        </dgm:presLayoutVars>
      </dgm:prSet>
      <dgm:spPr/>
    </dgm:pt>
  </dgm:ptLst>
  <dgm:cxnLst>
    <dgm:cxn modelId="{C3D1140E-49B6-4844-A7B0-F2436644C6CB}" srcId="{DB151FFB-A0C3-4C78-885D-C917635A61E6}" destId="{EA39BD85-735C-4AC3-BB03-AFCFB2C83A7C}" srcOrd="0" destOrd="0" parTransId="{B014F1AF-36AD-4E97-B1D6-3D7E0801DE63}" sibTransId="{68235A59-B2BB-43FD-A9C9-8387733C3354}"/>
    <dgm:cxn modelId="{AA91A126-CB97-4D5B-99C8-775973F82F89}" srcId="{DB151FFB-A0C3-4C78-885D-C917635A61E6}" destId="{7EE16D61-BAA9-4D18-84D6-757DDA1FF2BE}" srcOrd="3" destOrd="0" parTransId="{23A86BE9-B4C7-4B36-9A8F-9249974D5D7A}" sibTransId="{CF0F9D8E-380D-4D6E-A259-0B8D0F30F1EF}"/>
    <dgm:cxn modelId="{4C11FC27-08D8-4CC7-B227-B2B6BFB77920}" type="presOf" srcId="{6CFF2039-D64A-49F1-A8BB-6853521DB3B0}" destId="{63AB8A72-C609-4612-B5C7-30E0CCCF1728}" srcOrd="0" destOrd="0" presId="urn:microsoft.com/office/officeart/2005/8/layout/default"/>
    <dgm:cxn modelId="{06824F48-4666-4923-88FE-ABA583311109}" type="presOf" srcId="{8D2CA624-6425-4393-8461-2CD792EE010C}" destId="{59AFF18F-8A04-4D9D-BD46-9F5FB00920E4}" srcOrd="0" destOrd="0" presId="urn:microsoft.com/office/officeart/2005/8/layout/default"/>
    <dgm:cxn modelId="{23B3B34F-9DD0-4BBE-8833-9067E79B3470}" type="presOf" srcId="{EA39BD85-735C-4AC3-BB03-AFCFB2C83A7C}" destId="{8F3ADBBD-F903-41D3-9E4D-C28EE80D7908}" srcOrd="0" destOrd="0" presId="urn:microsoft.com/office/officeart/2005/8/layout/default"/>
    <dgm:cxn modelId="{F4F88950-D819-4FAA-BDF1-53D403131481}" type="presOf" srcId="{573375E6-B374-4B63-A3D2-B006EA65E8F4}" destId="{D9441CA1-7322-4788-AFF4-59CE4C60CFE1}" srcOrd="0" destOrd="0" presId="urn:microsoft.com/office/officeart/2005/8/layout/default"/>
    <dgm:cxn modelId="{6AC13274-7868-4161-99C8-57500E095F41}" srcId="{DB151FFB-A0C3-4C78-885D-C917635A61E6}" destId="{8D2CA624-6425-4393-8461-2CD792EE010C}" srcOrd="1" destOrd="0" parTransId="{75B17712-DD77-4D28-906B-7D83F506A8DB}" sibTransId="{92A88D62-2AE7-4263-B7AD-BBA5B1A955A1}"/>
    <dgm:cxn modelId="{441EB681-4881-4010-A291-0093859421C5}" type="presOf" srcId="{7EE16D61-BAA9-4D18-84D6-757DDA1FF2BE}" destId="{9587E6EF-5AF7-42CA-852A-253A028BE406}" srcOrd="0" destOrd="0" presId="urn:microsoft.com/office/officeart/2005/8/layout/default"/>
    <dgm:cxn modelId="{D5B34994-5DF5-4EAE-98C4-1CAD5BFA10F5}" srcId="{DB151FFB-A0C3-4C78-885D-C917635A61E6}" destId="{6CFF2039-D64A-49F1-A8BB-6853521DB3B0}" srcOrd="4" destOrd="0" parTransId="{D50B7B2E-0610-43DF-B1DF-336CA8295BC5}" sibTransId="{553E7D85-3AA7-4EB5-92AC-5BD4413F9D70}"/>
    <dgm:cxn modelId="{2F09F2C8-B11E-4F7E-BB19-CF0FD4BDF656}" type="presOf" srcId="{DB151FFB-A0C3-4C78-885D-C917635A61E6}" destId="{7096CA66-FD32-44C8-B634-FB836694760B}" srcOrd="0" destOrd="0" presId="urn:microsoft.com/office/officeart/2005/8/layout/default"/>
    <dgm:cxn modelId="{5D0F7CF0-7405-47DF-AF4E-6A77E2509E63}" srcId="{DB151FFB-A0C3-4C78-885D-C917635A61E6}" destId="{573375E6-B374-4B63-A3D2-B006EA65E8F4}" srcOrd="2" destOrd="0" parTransId="{1B735A3F-AF07-4768-A644-64D0953507C9}" sibTransId="{232D85A2-1B9E-4810-A03B-E6D3275C98D1}"/>
    <dgm:cxn modelId="{A01DB2FC-A53D-42B8-8608-5CC395282DFA}" type="presParOf" srcId="{7096CA66-FD32-44C8-B634-FB836694760B}" destId="{8F3ADBBD-F903-41D3-9E4D-C28EE80D7908}" srcOrd="0" destOrd="0" presId="urn:microsoft.com/office/officeart/2005/8/layout/default"/>
    <dgm:cxn modelId="{DF59E7AA-B03A-47CF-88E7-23D836CF80B7}" type="presParOf" srcId="{7096CA66-FD32-44C8-B634-FB836694760B}" destId="{B81B916E-0B8D-42EE-8338-2C273344A262}" srcOrd="1" destOrd="0" presId="urn:microsoft.com/office/officeart/2005/8/layout/default"/>
    <dgm:cxn modelId="{19BD843D-8FA3-479E-886B-161D4233F3D4}" type="presParOf" srcId="{7096CA66-FD32-44C8-B634-FB836694760B}" destId="{59AFF18F-8A04-4D9D-BD46-9F5FB00920E4}" srcOrd="2" destOrd="0" presId="urn:microsoft.com/office/officeart/2005/8/layout/default"/>
    <dgm:cxn modelId="{A5A93638-59C1-4927-9565-35A3519AC1C9}" type="presParOf" srcId="{7096CA66-FD32-44C8-B634-FB836694760B}" destId="{7D0072BB-E0F2-4AB8-8A36-9C1064836B22}" srcOrd="3" destOrd="0" presId="urn:microsoft.com/office/officeart/2005/8/layout/default"/>
    <dgm:cxn modelId="{0AA57ADE-B02E-49F6-A3C8-FDB4370E3074}" type="presParOf" srcId="{7096CA66-FD32-44C8-B634-FB836694760B}" destId="{D9441CA1-7322-4788-AFF4-59CE4C60CFE1}" srcOrd="4" destOrd="0" presId="urn:microsoft.com/office/officeart/2005/8/layout/default"/>
    <dgm:cxn modelId="{667CB288-9A5E-4941-9506-AE30CFCE159A}" type="presParOf" srcId="{7096CA66-FD32-44C8-B634-FB836694760B}" destId="{3CEC45B3-7FDE-4C00-8713-DEC2DD8FEFF9}" srcOrd="5" destOrd="0" presId="urn:microsoft.com/office/officeart/2005/8/layout/default"/>
    <dgm:cxn modelId="{C51E81F1-6059-48C3-91CB-6FA4E059909E}" type="presParOf" srcId="{7096CA66-FD32-44C8-B634-FB836694760B}" destId="{9587E6EF-5AF7-42CA-852A-253A028BE406}" srcOrd="6" destOrd="0" presId="urn:microsoft.com/office/officeart/2005/8/layout/default"/>
    <dgm:cxn modelId="{2A3DED73-FFE4-4682-A099-709CA0B7BB44}" type="presParOf" srcId="{7096CA66-FD32-44C8-B634-FB836694760B}" destId="{2228E09A-2E95-4BA6-86CC-0AEBFED0F020}" srcOrd="7" destOrd="0" presId="urn:microsoft.com/office/officeart/2005/8/layout/default"/>
    <dgm:cxn modelId="{3A528124-EB54-4181-89B5-5249746FF68D}" type="presParOf" srcId="{7096CA66-FD32-44C8-B634-FB836694760B}" destId="{63AB8A72-C609-4612-B5C7-30E0CCCF1728}" srcOrd="8" destOrd="0" presId="urn:microsoft.com/office/officeart/2005/8/layout/default"/>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0D51D2-34A4-4CEA-8699-799B9B9DD431}">
      <dsp:nvSpPr>
        <dsp:cNvPr id="0" name=""/>
        <dsp:cNvSpPr/>
      </dsp:nvSpPr>
      <dsp:spPr>
        <a:xfrm>
          <a:off x="811440" y="163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Personal Hygeine</a:t>
          </a:r>
        </a:p>
      </dsp:txBody>
      <dsp:txXfrm>
        <a:off x="811440" y="1631"/>
        <a:ext cx="1573466" cy="944080"/>
      </dsp:txXfrm>
    </dsp:sp>
    <dsp:sp modelId="{71ECF698-4B49-4C4A-BBC0-650B58B1C440}">
      <dsp:nvSpPr>
        <dsp:cNvPr id="0" name=""/>
        <dsp:cNvSpPr/>
      </dsp:nvSpPr>
      <dsp:spPr>
        <a:xfrm>
          <a:off x="2542254" y="163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Bathing &amp; Showering</a:t>
          </a:r>
        </a:p>
      </dsp:txBody>
      <dsp:txXfrm>
        <a:off x="2542254" y="1631"/>
        <a:ext cx="1573466" cy="944080"/>
      </dsp:txXfrm>
    </dsp:sp>
    <dsp:sp modelId="{818AFEB5-6875-4DBC-80EE-0617A8FC07F2}">
      <dsp:nvSpPr>
        <dsp:cNvPr id="0" name=""/>
        <dsp:cNvSpPr/>
      </dsp:nvSpPr>
      <dsp:spPr>
        <a:xfrm>
          <a:off x="4273067" y="163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Oral Hygeiene</a:t>
          </a:r>
        </a:p>
      </dsp:txBody>
      <dsp:txXfrm>
        <a:off x="4273067" y="1631"/>
        <a:ext cx="1573466" cy="944080"/>
      </dsp:txXfrm>
    </dsp:sp>
    <dsp:sp modelId="{F40787AF-2A7D-4DC5-89A2-0C9E1205D74A}">
      <dsp:nvSpPr>
        <dsp:cNvPr id="0" name=""/>
        <dsp:cNvSpPr/>
      </dsp:nvSpPr>
      <dsp:spPr>
        <a:xfrm>
          <a:off x="811440" y="1103058"/>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Dressing</a:t>
          </a:r>
        </a:p>
      </dsp:txBody>
      <dsp:txXfrm>
        <a:off x="811440" y="1103058"/>
        <a:ext cx="1573466" cy="944080"/>
      </dsp:txXfrm>
    </dsp:sp>
    <dsp:sp modelId="{0687F032-847A-4288-9FEE-28BF72886149}">
      <dsp:nvSpPr>
        <dsp:cNvPr id="0" name=""/>
        <dsp:cNvSpPr/>
      </dsp:nvSpPr>
      <dsp:spPr>
        <a:xfrm>
          <a:off x="2542254" y="1103058"/>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Grooming</a:t>
          </a:r>
        </a:p>
      </dsp:txBody>
      <dsp:txXfrm>
        <a:off x="2542254" y="1103058"/>
        <a:ext cx="1573466" cy="944080"/>
      </dsp:txXfrm>
    </dsp:sp>
    <dsp:sp modelId="{BF2F6A1F-D753-46F9-BCF1-99D8432C1537}">
      <dsp:nvSpPr>
        <dsp:cNvPr id="0" name=""/>
        <dsp:cNvSpPr/>
      </dsp:nvSpPr>
      <dsp:spPr>
        <a:xfrm>
          <a:off x="4273067" y="1103058"/>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Toileting</a:t>
          </a:r>
        </a:p>
      </dsp:txBody>
      <dsp:txXfrm>
        <a:off x="4273067" y="1103058"/>
        <a:ext cx="1573466" cy="944080"/>
      </dsp:txXfrm>
    </dsp:sp>
    <dsp:sp modelId="{6D710C8C-91BC-4E29-802E-1009EC779E1F}">
      <dsp:nvSpPr>
        <dsp:cNvPr id="0" name=""/>
        <dsp:cNvSpPr/>
      </dsp:nvSpPr>
      <dsp:spPr>
        <a:xfrm>
          <a:off x="811440" y="2204484"/>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Bladder  &amp; Bowel Management</a:t>
          </a:r>
        </a:p>
      </dsp:txBody>
      <dsp:txXfrm>
        <a:off x="811440" y="2204484"/>
        <a:ext cx="1573466" cy="944080"/>
      </dsp:txXfrm>
    </dsp:sp>
    <dsp:sp modelId="{D2F2E09D-0D02-461A-96BC-3FCC0D54C755}">
      <dsp:nvSpPr>
        <dsp:cNvPr id="0" name=""/>
        <dsp:cNvSpPr/>
      </dsp:nvSpPr>
      <dsp:spPr>
        <a:xfrm>
          <a:off x="2542254" y="2204484"/>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Skin Care</a:t>
          </a:r>
        </a:p>
      </dsp:txBody>
      <dsp:txXfrm>
        <a:off x="2542254" y="2204484"/>
        <a:ext cx="1573466" cy="944080"/>
      </dsp:txXfrm>
    </dsp:sp>
    <dsp:sp modelId="{21D6A4A5-6C49-4605-8455-47BC92DB1C17}">
      <dsp:nvSpPr>
        <dsp:cNvPr id="0" name=""/>
        <dsp:cNvSpPr/>
      </dsp:nvSpPr>
      <dsp:spPr>
        <a:xfrm>
          <a:off x="4273067" y="2204484"/>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Mesntural Care</a:t>
          </a:r>
        </a:p>
      </dsp:txBody>
      <dsp:txXfrm>
        <a:off x="4273067" y="2204484"/>
        <a:ext cx="1573466" cy="944080"/>
      </dsp:txXfrm>
    </dsp:sp>
    <dsp:sp modelId="{57F326E4-B4A8-4B1B-B598-CEF9396EE70C}">
      <dsp:nvSpPr>
        <dsp:cNvPr id="0" name=""/>
        <dsp:cNvSpPr/>
      </dsp:nvSpPr>
      <dsp:spPr>
        <a:xfrm>
          <a:off x="811440" y="330591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Eating &amp; Drinking</a:t>
          </a:r>
        </a:p>
      </dsp:txBody>
      <dsp:txXfrm>
        <a:off x="811440" y="3305911"/>
        <a:ext cx="1573466" cy="944080"/>
      </dsp:txXfrm>
    </dsp:sp>
    <dsp:sp modelId="{29C4D983-0256-4475-81FC-668B7618D0A9}">
      <dsp:nvSpPr>
        <dsp:cNvPr id="0" name=""/>
        <dsp:cNvSpPr/>
      </dsp:nvSpPr>
      <dsp:spPr>
        <a:xfrm>
          <a:off x="2542254" y="330591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Use of Aids, Appliances, Hearing Devices &amp; Communication Devices</a:t>
          </a:r>
        </a:p>
      </dsp:txBody>
      <dsp:txXfrm>
        <a:off x="2542254" y="3305911"/>
        <a:ext cx="1573466" cy="944080"/>
      </dsp:txXfrm>
    </dsp:sp>
    <dsp:sp modelId="{63DFBF82-2C50-4F54-ADFC-732F0F1365F3}">
      <dsp:nvSpPr>
        <dsp:cNvPr id="0" name=""/>
        <dsp:cNvSpPr/>
      </dsp:nvSpPr>
      <dsp:spPr>
        <a:xfrm>
          <a:off x="4273067" y="3305911"/>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Mobility Support</a:t>
          </a:r>
        </a:p>
      </dsp:txBody>
      <dsp:txXfrm>
        <a:off x="4273067" y="3305911"/>
        <a:ext cx="1573466" cy="944080"/>
      </dsp:txXfrm>
    </dsp:sp>
    <dsp:sp modelId="{1317A24A-4E49-4B9F-B1DA-F73CF2F3F879}">
      <dsp:nvSpPr>
        <dsp:cNvPr id="0" name=""/>
        <dsp:cNvSpPr/>
      </dsp:nvSpPr>
      <dsp:spPr>
        <a:xfrm>
          <a:off x="1676847" y="4407338"/>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Transferring &amp; Positioning</a:t>
          </a:r>
        </a:p>
      </dsp:txBody>
      <dsp:txXfrm>
        <a:off x="1676847" y="4407338"/>
        <a:ext cx="1573466" cy="944080"/>
      </dsp:txXfrm>
    </dsp:sp>
    <dsp:sp modelId="{5152095A-E532-42A6-B68B-FAD4A7C01501}">
      <dsp:nvSpPr>
        <dsp:cNvPr id="0" name=""/>
        <dsp:cNvSpPr/>
      </dsp:nvSpPr>
      <dsp:spPr>
        <a:xfrm>
          <a:off x="3407660" y="4407338"/>
          <a:ext cx="1573466" cy="944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Basic First Aid</a:t>
          </a:r>
        </a:p>
      </dsp:txBody>
      <dsp:txXfrm>
        <a:off x="3407660" y="4407338"/>
        <a:ext cx="1573466" cy="944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ADBBD-F903-41D3-9E4D-C28EE80D7908}">
      <dsp:nvSpPr>
        <dsp:cNvPr id="0" name=""/>
        <dsp:cNvSpPr/>
      </dsp:nvSpPr>
      <dsp:spPr>
        <a:xfrm>
          <a:off x="0" y="428643"/>
          <a:ext cx="1805453" cy="10832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t>Standard Self-Care</a:t>
          </a:r>
        </a:p>
      </dsp:txBody>
      <dsp:txXfrm>
        <a:off x="0" y="428643"/>
        <a:ext cx="1805453" cy="1083272"/>
      </dsp:txXfrm>
    </dsp:sp>
    <dsp:sp modelId="{59AFF18F-8A04-4D9D-BD46-9F5FB00920E4}">
      <dsp:nvSpPr>
        <dsp:cNvPr id="0" name=""/>
        <dsp:cNvSpPr/>
      </dsp:nvSpPr>
      <dsp:spPr>
        <a:xfrm>
          <a:off x="1985998" y="428643"/>
          <a:ext cx="1805453" cy="10832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t>Complex Self-Care</a:t>
          </a:r>
        </a:p>
      </dsp:txBody>
      <dsp:txXfrm>
        <a:off x="1985998" y="428643"/>
        <a:ext cx="1805453" cy="1083272"/>
      </dsp:txXfrm>
    </dsp:sp>
    <dsp:sp modelId="{D9441CA1-7322-4788-AFF4-59CE4C60CFE1}">
      <dsp:nvSpPr>
        <dsp:cNvPr id="0" name=""/>
        <dsp:cNvSpPr/>
      </dsp:nvSpPr>
      <dsp:spPr>
        <a:xfrm>
          <a:off x="3971997" y="428643"/>
          <a:ext cx="1805453" cy="10832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t>Active Overnight</a:t>
          </a:r>
        </a:p>
      </dsp:txBody>
      <dsp:txXfrm>
        <a:off x="3971997" y="428643"/>
        <a:ext cx="1805453" cy="1083272"/>
      </dsp:txXfrm>
    </dsp:sp>
    <dsp:sp modelId="{9587E6EF-5AF7-42CA-852A-253A028BE406}">
      <dsp:nvSpPr>
        <dsp:cNvPr id="0" name=""/>
        <dsp:cNvSpPr/>
      </dsp:nvSpPr>
      <dsp:spPr>
        <a:xfrm>
          <a:off x="992999" y="1692460"/>
          <a:ext cx="1805453" cy="10832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t>Night-Time Slepover</a:t>
          </a:r>
        </a:p>
      </dsp:txBody>
      <dsp:txXfrm>
        <a:off x="992999" y="1692460"/>
        <a:ext cx="1805453" cy="1083272"/>
      </dsp:txXfrm>
    </dsp:sp>
    <dsp:sp modelId="{63AB8A72-C609-4612-B5C7-30E0CCCF1728}">
      <dsp:nvSpPr>
        <dsp:cNvPr id="0" name=""/>
        <dsp:cNvSpPr/>
      </dsp:nvSpPr>
      <dsp:spPr>
        <a:xfrm>
          <a:off x="2978998" y="1692460"/>
          <a:ext cx="1805453" cy="10832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a:lnSpc>
              <a:spcPct val="90000"/>
            </a:lnSpc>
            <a:spcBef>
              <a:spcPct val="0"/>
            </a:spcBef>
            <a:spcAft>
              <a:spcPct val="35000"/>
            </a:spcAft>
            <a:buNone/>
          </a:pPr>
          <a:r>
            <a:rPr lang="en-AU" sz="2700" kern="1200"/>
            <a:t>Overnight</a:t>
          </a:r>
        </a:p>
      </dsp:txBody>
      <dsp:txXfrm>
        <a:off x="2978998" y="1692460"/>
        <a:ext cx="1805453" cy="108327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7">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2</cp:revision>
  <dcterms:created xsi:type="dcterms:W3CDTF">2020-04-05T11:30:00Z</dcterms:created>
  <dcterms:modified xsi:type="dcterms:W3CDTF">2020-04-05T12:50:00Z</dcterms:modified>
</cp:coreProperties>
</file>